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258" w:rsidRDefault="00CB644E" w:rsidP="006C5258">
      <w:pPr>
        <w:jc w:val="center"/>
        <w:rPr>
          <w:rFonts w:ascii="Arial" w:hAnsi="Arial"/>
          <w:b/>
          <w:sz w:val="22"/>
          <w:szCs w:val="24"/>
        </w:rPr>
      </w:pPr>
      <w:r>
        <w:rPr>
          <w:rFonts w:ascii="Arial" w:hAnsi="Arial"/>
          <w:b/>
          <w:sz w:val="22"/>
          <w:szCs w:val="24"/>
        </w:rPr>
        <w:t xml:space="preserve">OPTION 2: </w:t>
      </w:r>
      <w:r w:rsidR="006C5258" w:rsidRPr="00F72F91">
        <w:rPr>
          <w:rFonts w:ascii="Arial" w:hAnsi="Arial"/>
          <w:b/>
          <w:sz w:val="22"/>
          <w:szCs w:val="24"/>
        </w:rPr>
        <w:t>DESIGN-BASED</w:t>
      </w:r>
      <w:r w:rsidR="00D62166" w:rsidRPr="00F72F91">
        <w:rPr>
          <w:rFonts w:ascii="Arial" w:hAnsi="Arial"/>
          <w:b/>
          <w:sz w:val="22"/>
          <w:szCs w:val="24"/>
        </w:rPr>
        <w:t xml:space="preserve"> CONDITIONAL</w:t>
      </w:r>
      <w:r w:rsidR="006C5258" w:rsidRPr="00F72F91">
        <w:rPr>
          <w:rFonts w:ascii="Arial" w:hAnsi="Arial"/>
          <w:b/>
          <w:sz w:val="22"/>
          <w:szCs w:val="24"/>
        </w:rPr>
        <w:t xml:space="preserve"> CERTIFICATION COMPLIANCE LETTER</w:t>
      </w:r>
    </w:p>
    <w:p w:rsidR="00382EC0" w:rsidRPr="006273C6" w:rsidRDefault="00382EC0" w:rsidP="006C5258">
      <w:pPr>
        <w:jc w:val="center"/>
        <w:rPr>
          <w:rFonts w:ascii="Arial" w:hAnsi="Arial"/>
          <w:b/>
          <w:szCs w:val="24"/>
        </w:rPr>
      </w:pPr>
      <w:r w:rsidRPr="006273C6">
        <w:rPr>
          <w:rFonts w:ascii="Arial" w:hAnsi="Arial"/>
          <w:b/>
          <w:szCs w:val="24"/>
        </w:rPr>
        <w:t>(APPLICABLE TO 2018 MY &amp; LATER WATERCRAFT)</w:t>
      </w:r>
    </w:p>
    <w:p w:rsidR="006C5258" w:rsidRPr="00F72F91" w:rsidRDefault="006C5258" w:rsidP="009B1C54">
      <w:pPr>
        <w:rPr>
          <w:rFonts w:ascii="Arial" w:hAnsi="Arial" w:cs="Arial"/>
          <w:sz w:val="18"/>
        </w:rPr>
      </w:pPr>
    </w:p>
    <w:p w:rsidR="00E700F9" w:rsidRPr="00F72F91" w:rsidRDefault="009B1C54" w:rsidP="00E307F1">
      <w:pPr>
        <w:rPr>
          <w:rFonts w:ascii="Arial" w:hAnsi="Arial" w:cs="Arial"/>
          <w:i/>
          <w:color w:val="FF0000"/>
          <w:szCs w:val="24"/>
        </w:rPr>
      </w:pPr>
      <w:r w:rsidRPr="00F72F91">
        <w:rPr>
          <w:rFonts w:ascii="Arial" w:hAnsi="Arial" w:cs="Arial"/>
          <w:i/>
          <w:color w:val="FF0000"/>
          <w:szCs w:val="24"/>
        </w:rPr>
        <w:t>Manufacturer’s Letterhead</w:t>
      </w:r>
    </w:p>
    <w:p w:rsidR="006C5258" w:rsidRPr="00F72F91" w:rsidRDefault="006C5258" w:rsidP="00084A62">
      <w:pPr>
        <w:rPr>
          <w:rFonts w:ascii="Arial" w:hAnsi="Arial"/>
          <w:color w:val="FF0000"/>
          <w:szCs w:val="24"/>
        </w:rPr>
      </w:pPr>
    </w:p>
    <w:p w:rsidR="00084A62" w:rsidRPr="00F72F91" w:rsidRDefault="00084A62" w:rsidP="00084A62">
      <w:pPr>
        <w:rPr>
          <w:rFonts w:ascii="Arial" w:hAnsi="Arial"/>
          <w:color w:val="FF0000"/>
          <w:szCs w:val="24"/>
        </w:rPr>
      </w:pPr>
      <w:r w:rsidRPr="00F72F91">
        <w:rPr>
          <w:rFonts w:ascii="Arial" w:hAnsi="Arial"/>
          <w:color w:val="FF0000"/>
          <w:szCs w:val="24"/>
        </w:rPr>
        <w:t>Date</w:t>
      </w:r>
    </w:p>
    <w:p w:rsidR="00084A62" w:rsidRPr="00F72F91" w:rsidRDefault="00084A62" w:rsidP="00084A62">
      <w:pPr>
        <w:rPr>
          <w:rFonts w:ascii="Arial" w:hAnsi="Arial"/>
          <w:szCs w:val="24"/>
        </w:rPr>
      </w:pPr>
      <w:r w:rsidRPr="00F72F91">
        <w:rPr>
          <w:rFonts w:ascii="Arial" w:hAnsi="Arial"/>
          <w:szCs w:val="24"/>
        </w:rPr>
        <w:t>Chief, Emissions Compliance, Automotive Regulations and Science Division</w:t>
      </w:r>
    </w:p>
    <w:p w:rsidR="00084A62" w:rsidRPr="00F72F91" w:rsidRDefault="00084A62" w:rsidP="00084A62">
      <w:pPr>
        <w:rPr>
          <w:rFonts w:ascii="Arial" w:hAnsi="Arial"/>
          <w:szCs w:val="24"/>
        </w:rPr>
      </w:pPr>
      <w:r w:rsidRPr="00F72F91">
        <w:rPr>
          <w:rFonts w:ascii="Arial" w:hAnsi="Arial"/>
          <w:szCs w:val="24"/>
        </w:rPr>
        <w:t>Air Resources Board</w:t>
      </w:r>
    </w:p>
    <w:p w:rsidR="00084A62" w:rsidRPr="00F72F91" w:rsidRDefault="00084A62" w:rsidP="00084A62">
      <w:pPr>
        <w:rPr>
          <w:rFonts w:ascii="Arial" w:hAnsi="Arial"/>
          <w:szCs w:val="24"/>
        </w:rPr>
      </w:pPr>
      <w:r w:rsidRPr="00F72F91">
        <w:rPr>
          <w:rFonts w:ascii="Arial" w:hAnsi="Arial"/>
          <w:szCs w:val="24"/>
        </w:rPr>
        <w:t>9480 Telstar Avenue, Suite 4</w:t>
      </w:r>
    </w:p>
    <w:p w:rsidR="00084A62" w:rsidRPr="00F72F91" w:rsidRDefault="00084A62" w:rsidP="00084A62">
      <w:pPr>
        <w:rPr>
          <w:rFonts w:ascii="Arial" w:hAnsi="Arial"/>
          <w:szCs w:val="24"/>
        </w:rPr>
      </w:pPr>
      <w:r w:rsidRPr="00F72F91">
        <w:rPr>
          <w:rFonts w:ascii="Arial" w:hAnsi="Arial"/>
          <w:szCs w:val="24"/>
        </w:rPr>
        <w:t>El Monte, California 91731</w:t>
      </w:r>
    </w:p>
    <w:p w:rsidR="000E0A44" w:rsidRDefault="000E0A44" w:rsidP="00084A62">
      <w:pPr>
        <w:rPr>
          <w:rFonts w:ascii="Arial" w:hAnsi="Arial"/>
          <w:szCs w:val="24"/>
        </w:rPr>
      </w:pPr>
    </w:p>
    <w:p w:rsidR="00F72F91" w:rsidRPr="00F72F91" w:rsidRDefault="00F72F91" w:rsidP="00084A62">
      <w:pPr>
        <w:rPr>
          <w:rFonts w:ascii="Arial" w:hAnsi="Arial"/>
          <w:szCs w:val="24"/>
        </w:rPr>
      </w:pPr>
    </w:p>
    <w:p w:rsidR="008113F5" w:rsidRPr="00F72F91" w:rsidRDefault="008113F5" w:rsidP="00084A62">
      <w:pPr>
        <w:rPr>
          <w:rFonts w:ascii="Arial" w:hAnsi="Arial"/>
          <w:szCs w:val="24"/>
        </w:rPr>
      </w:pPr>
      <w:r w:rsidRPr="00F72F91">
        <w:rPr>
          <w:rFonts w:ascii="Arial" w:hAnsi="Arial"/>
          <w:color w:val="FF0000"/>
          <w:szCs w:val="24"/>
        </w:rPr>
        <w:t>XYZ Company</w:t>
      </w:r>
      <w:r w:rsidR="009E732D" w:rsidRPr="00F72F91">
        <w:rPr>
          <w:rFonts w:ascii="Arial" w:hAnsi="Arial"/>
          <w:color w:val="FF0000"/>
          <w:szCs w:val="24"/>
        </w:rPr>
        <w:t xml:space="preserve"> (</w:t>
      </w:r>
      <w:r w:rsidR="009E732D" w:rsidRPr="00F72F91">
        <w:rPr>
          <w:rFonts w:ascii="Arial" w:hAnsi="Arial"/>
          <w:i/>
          <w:color w:val="FF0000"/>
          <w:szCs w:val="24"/>
        </w:rPr>
        <w:t>the manufacturer’s legal name</w:t>
      </w:r>
      <w:r w:rsidR="009E732D" w:rsidRPr="00F72F91">
        <w:rPr>
          <w:rFonts w:ascii="Arial" w:hAnsi="Arial"/>
          <w:color w:val="FF0000"/>
          <w:szCs w:val="24"/>
        </w:rPr>
        <w:t>)</w:t>
      </w:r>
      <w:r w:rsidR="009E732D" w:rsidRPr="00F72F91">
        <w:rPr>
          <w:rFonts w:ascii="Arial" w:hAnsi="Arial"/>
          <w:szCs w:val="24"/>
        </w:rPr>
        <w:t xml:space="preserve"> </w:t>
      </w:r>
      <w:r w:rsidRPr="00F72F91">
        <w:rPr>
          <w:rFonts w:ascii="Arial" w:hAnsi="Arial"/>
          <w:szCs w:val="24"/>
        </w:rPr>
        <w:t xml:space="preserve">hereby requests that its </w:t>
      </w:r>
      <w:r w:rsidR="005F1847" w:rsidRPr="00F72F91">
        <w:rPr>
          <w:rFonts w:ascii="Arial" w:hAnsi="Arial"/>
          <w:color w:val="FF0000"/>
          <w:szCs w:val="24"/>
        </w:rPr>
        <w:t>20</w:t>
      </w:r>
      <w:r w:rsidR="000E0A44" w:rsidRPr="00F72F91">
        <w:rPr>
          <w:rFonts w:ascii="Arial" w:hAnsi="Arial"/>
          <w:color w:val="FF0000"/>
          <w:szCs w:val="24"/>
        </w:rPr>
        <w:t>XX</w:t>
      </w:r>
      <w:r w:rsidR="005F1847" w:rsidRPr="00F72F91">
        <w:rPr>
          <w:rFonts w:ascii="Arial" w:hAnsi="Arial"/>
          <w:szCs w:val="24"/>
        </w:rPr>
        <w:t xml:space="preserve"> model year new </w:t>
      </w:r>
      <w:r w:rsidRPr="00F72F91">
        <w:rPr>
          <w:rFonts w:ascii="Arial" w:hAnsi="Arial"/>
          <w:szCs w:val="24"/>
        </w:rPr>
        <w:t xml:space="preserve">spark-ignition marine watercraft be conditionally certified </w:t>
      </w:r>
      <w:r w:rsidR="005F1847" w:rsidRPr="00F72F91">
        <w:rPr>
          <w:rFonts w:ascii="Arial" w:hAnsi="Arial"/>
          <w:szCs w:val="24"/>
        </w:rPr>
        <w:t xml:space="preserve">by ARB </w:t>
      </w:r>
      <w:r w:rsidRPr="00F72F91">
        <w:rPr>
          <w:rFonts w:ascii="Arial" w:hAnsi="Arial"/>
          <w:szCs w:val="24"/>
        </w:rPr>
        <w:t xml:space="preserve">based on the compliance statements in this letter and </w:t>
      </w:r>
      <w:r w:rsidR="005F1847" w:rsidRPr="00F72F91">
        <w:rPr>
          <w:rFonts w:ascii="Arial" w:hAnsi="Arial"/>
          <w:szCs w:val="24"/>
        </w:rPr>
        <w:t xml:space="preserve">on its commitment to provide any </w:t>
      </w:r>
      <w:r w:rsidRPr="00F72F91">
        <w:rPr>
          <w:rFonts w:ascii="Arial" w:hAnsi="Arial"/>
          <w:szCs w:val="24"/>
        </w:rPr>
        <w:t xml:space="preserve">information </w:t>
      </w:r>
      <w:r w:rsidR="005F1847" w:rsidRPr="00F72F91">
        <w:rPr>
          <w:rFonts w:ascii="Arial" w:hAnsi="Arial"/>
          <w:szCs w:val="24"/>
        </w:rPr>
        <w:t>needed to demonstrate full compliance with the California emission standards for new spark-ignition marine watercraft</w:t>
      </w:r>
      <w:r w:rsidRPr="00F72F91">
        <w:rPr>
          <w:rFonts w:ascii="Arial" w:hAnsi="Arial"/>
          <w:szCs w:val="24"/>
        </w:rPr>
        <w:t xml:space="preserve">. </w:t>
      </w:r>
    </w:p>
    <w:p w:rsidR="008113F5" w:rsidRPr="00F72F91" w:rsidRDefault="008113F5" w:rsidP="00084A62">
      <w:pPr>
        <w:rPr>
          <w:rFonts w:ascii="Arial" w:hAnsi="Arial"/>
          <w:szCs w:val="24"/>
        </w:rPr>
      </w:pPr>
    </w:p>
    <w:p w:rsidR="00084A62" w:rsidRPr="00F72F91" w:rsidRDefault="00084A62" w:rsidP="00084A62">
      <w:pPr>
        <w:rPr>
          <w:rFonts w:ascii="Arial" w:hAnsi="Arial"/>
          <w:szCs w:val="24"/>
        </w:rPr>
      </w:pPr>
      <w:r w:rsidRPr="00F72F91">
        <w:rPr>
          <w:rFonts w:ascii="Arial" w:hAnsi="Arial"/>
          <w:color w:val="FF0000"/>
          <w:szCs w:val="24"/>
        </w:rPr>
        <w:t>XYZ Company</w:t>
      </w:r>
      <w:r w:rsidR="006C5258" w:rsidRPr="00F72F91">
        <w:rPr>
          <w:rFonts w:ascii="Arial" w:hAnsi="Arial"/>
          <w:color w:val="FF0000"/>
          <w:szCs w:val="24"/>
        </w:rPr>
        <w:t xml:space="preserve"> </w:t>
      </w:r>
      <w:r w:rsidRPr="00F72F91">
        <w:rPr>
          <w:rFonts w:ascii="Arial" w:hAnsi="Arial"/>
          <w:szCs w:val="24"/>
        </w:rPr>
        <w:t xml:space="preserve">hereby makes the following statements of compliance regarding the </w:t>
      </w:r>
      <w:r w:rsidRPr="00F72F91">
        <w:rPr>
          <w:rFonts w:ascii="Arial" w:hAnsi="Arial"/>
          <w:color w:val="FF0000"/>
          <w:szCs w:val="24"/>
        </w:rPr>
        <w:t>20XX</w:t>
      </w:r>
      <w:r w:rsidRPr="00F72F91">
        <w:rPr>
          <w:rFonts w:ascii="Arial" w:hAnsi="Arial"/>
          <w:szCs w:val="24"/>
        </w:rPr>
        <w:t xml:space="preserve"> model year </w:t>
      </w:r>
      <w:r w:rsidR="00170A8F" w:rsidRPr="00F72F91">
        <w:rPr>
          <w:rFonts w:ascii="Arial" w:hAnsi="Arial"/>
          <w:szCs w:val="24"/>
        </w:rPr>
        <w:t xml:space="preserve">evaporative </w:t>
      </w:r>
      <w:r w:rsidRPr="00F72F91">
        <w:rPr>
          <w:rFonts w:ascii="Arial" w:hAnsi="Arial"/>
          <w:szCs w:val="24"/>
        </w:rPr>
        <w:t xml:space="preserve">certification of </w:t>
      </w:r>
      <w:r w:rsidR="009E732D" w:rsidRPr="00F72F91">
        <w:rPr>
          <w:rFonts w:ascii="Arial" w:hAnsi="Arial"/>
          <w:szCs w:val="24"/>
        </w:rPr>
        <w:t xml:space="preserve">all of </w:t>
      </w:r>
      <w:r w:rsidRPr="00F72F91">
        <w:rPr>
          <w:rFonts w:ascii="Arial" w:hAnsi="Arial"/>
          <w:szCs w:val="24"/>
        </w:rPr>
        <w:t>its s</w:t>
      </w:r>
      <w:r w:rsidR="00786428" w:rsidRPr="00F72F91">
        <w:rPr>
          <w:rFonts w:ascii="Arial" w:hAnsi="Arial"/>
          <w:szCs w:val="24"/>
        </w:rPr>
        <w:t>park-ignition marine watercraft</w:t>
      </w:r>
      <w:r w:rsidR="009E732D" w:rsidRPr="00F72F91">
        <w:rPr>
          <w:rFonts w:ascii="Arial" w:hAnsi="Arial"/>
          <w:szCs w:val="24"/>
        </w:rPr>
        <w:t xml:space="preserve"> models</w:t>
      </w:r>
      <w:r w:rsidR="00786428" w:rsidRPr="00F72F91">
        <w:rPr>
          <w:rFonts w:ascii="Arial" w:hAnsi="Arial"/>
          <w:szCs w:val="24"/>
        </w:rPr>
        <w:t>:</w:t>
      </w:r>
    </w:p>
    <w:p w:rsidR="00084A62" w:rsidRPr="00F72F91" w:rsidRDefault="007E0FE3" w:rsidP="00084A62">
      <w:pPr>
        <w:numPr>
          <w:ilvl w:val="0"/>
          <w:numId w:val="1"/>
        </w:numPr>
        <w:tabs>
          <w:tab w:val="clear" w:pos="1080"/>
        </w:tabs>
        <w:ind w:left="360" w:right="414"/>
        <w:rPr>
          <w:rFonts w:ascii="Arial" w:hAnsi="Arial"/>
          <w:szCs w:val="24"/>
        </w:rPr>
      </w:pPr>
      <w:r w:rsidRPr="001709CA">
        <w:rPr>
          <w:rFonts w:ascii="Arial" w:hAnsi="Arial"/>
        </w:rPr>
        <w:t xml:space="preserve">Conformance with the general standards and requirements as required in Title 13, Chapter </w:t>
      </w:r>
      <w:r>
        <w:rPr>
          <w:rFonts w:ascii="Arial" w:hAnsi="Arial"/>
        </w:rPr>
        <w:t xml:space="preserve">15, Article </w:t>
      </w:r>
      <w:r w:rsidRPr="001709CA">
        <w:rPr>
          <w:rFonts w:ascii="Arial" w:hAnsi="Arial"/>
        </w:rPr>
        <w:t xml:space="preserve">4, </w:t>
      </w:r>
      <w:r>
        <w:rPr>
          <w:rFonts w:ascii="Arial" w:hAnsi="Arial"/>
        </w:rPr>
        <w:t>S</w:t>
      </w:r>
      <w:r w:rsidRPr="001709CA">
        <w:rPr>
          <w:rFonts w:ascii="Arial" w:hAnsi="Arial"/>
        </w:rPr>
        <w:t>ections 2850-28</w:t>
      </w:r>
      <w:r>
        <w:rPr>
          <w:rFonts w:ascii="Arial" w:hAnsi="Arial"/>
        </w:rPr>
        <w:t>69</w:t>
      </w:r>
      <w:r w:rsidRPr="001709CA">
        <w:rPr>
          <w:rFonts w:ascii="Arial" w:hAnsi="Arial"/>
        </w:rPr>
        <w:t xml:space="preserve"> of the California Code of Regulations</w:t>
      </w:r>
      <w:r w:rsidR="00084A62" w:rsidRPr="00F72F91">
        <w:rPr>
          <w:rFonts w:ascii="Arial" w:hAnsi="Arial"/>
          <w:szCs w:val="24"/>
        </w:rPr>
        <w:t>.</w:t>
      </w:r>
    </w:p>
    <w:p w:rsidR="00443085" w:rsidRPr="00443085" w:rsidRDefault="00443085" w:rsidP="00F72F91">
      <w:pPr>
        <w:numPr>
          <w:ilvl w:val="0"/>
          <w:numId w:val="1"/>
        </w:numPr>
        <w:tabs>
          <w:tab w:val="clear" w:pos="1080"/>
          <w:tab w:val="num" w:pos="0"/>
        </w:tabs>
        <w:ind w:left="360"/>
        <w:rPr>
          <w:rFonts w:ascii="Arial" w:hAnsi="Arial"/>
          <w:szCs w:val="24"/>
        </w:rPr>
      </w:pPr>
      <w:r w:rsidRPr="001709CA">
        <w:rPr>
          <w:rFonts w:ascii="Arial" w:hAnsi="Arial"/>
        </w:rPr>
        <w:t>Conformance with the labeling and warranty requirements as required in 13</w:t>
      </w:r>
      <w:r>
        <w:rPr>
          <w:rFonts w:ascii="Arial" w:hAnsi="Arial"/>
        </w:rPr>
        <w:t xml:space="preserve"> </w:t>
      </w:r>
      <w:r w:rsidRPr="001709CA">
        <w:rPr>
          <w:rFonts w:ascii="Arial" w:hAnsi="Arial"/>
        </w:rPr>
        <w:t>CCR, Sections 2859, 2860, 2861, and 2862</w:t>
      </w:r>
      <w:r>
        <w:rPr>
          <w:rFonts w:ascii="Arial" w:hAnsi="Arial"/>
        </w:rPr>
        <w:t>.</w:t>
      </w:r>
    </w:p>
    <w:p w:rsidR="003D70B6" w:rsidRDefault="00443085" w:rsidP="00F72F91">
      <w:pPr>
        <w:numPr>
          <w:ilvl w:val="0"/>
          <w:numId w:val="1"/>
        </w:numPr>
        <w:tabs>
          <w:tab w:val="clear" w:pos="1080"/>
          <w:tab w:val="num" w:pos="0"/>
        </w:tabs>
        <w:ind w:left="360"/>
        <w:rPr>
          <w:rFonts w:ascii="Arial" w:hAnsi="Arial"/>
          <w:szCs w:val="24"/>
        </w:rPr>
      </w:pPr>
      <w:r w:rsidRPr="001709CA">
        <w:rPr>
          <w:rFonts w:ascii="Arial" w:hAnsi="Arial"/>
        </w:rPr>
        <w:t xml:space="preserve">Conformance with the </w:t>
      </w:r>
      <w:r>
        <w:rPr>
          <w:rFonts w:ascii="Arial" w:hAnsi="Arial"/>
        </w:rPr>
        <w:t>applicable fuel system</w:t>
      </w:r>
      <w:r w:rsidRPr="00431270">
        <w:rPr>
          <w:rFonts w:ascii="Arial" w:hAnsi="Arial"/>
        </w:rPr>
        <w:t xml:space="preserve"> </w:t>
      </w:r>
      <w:r>
        <w:rPr>
          <w:rFonts w:ascii="Arial" w:hAnsi="Arial"/>
        </w:rPr>
        <w:t xml:space="preserve">requirements </w:t>
      </w:r>
      <w:r w:rsidRPr="001709CA">
        <w:rPr>
          <w:rFonts w:ascii="Arial" w:hAnsi="Arial"/>
        </w:rPr>
        <w:t>as required in 13</w:t>
      </w:r>
      <w:r>
        <w:rPr>
          <w:rFonts w:ascii="Arial" w:hAnsi="Arial"/>
        </w:rPr>
        <w:t xml:space="preserve"> </w:t>
      </w:r>
      <w:r w:rsidRPr="001709CA">
        <w:rPr>
          <w:rFonts w:ascii="Arial" w:hAnsi="Arial"/>
        </w:rPr>
        <w:t>CCR, Section 285</w:t>
      </w:r>
      <w:r>
        <w:rPr>
          <w:rFonts w:ascii="Arial" w:hAnsi="Arial"/>
        </w:rPr>
        <w:t xml:space="preserve">5(b), (including </w:t>
      </w:r>
      <w:r w:rsidRPr="00431270">
        <w:rPr>
          <w:rFonts w:ascii="Arial" w:hAnsi="Arial"/>
        </w:rPr>
        <w:t>Deck Fill Plate Compa</w:t>
      </w:r>
      <w:r>
        <w:rPr>
          <w:rFonts w:ascii="Arial" w:hAnsi="Arial"/>
        </w:rPr>
        <w:t xml:space="preserve">tibility Standard, </w:t>
      </w:r>
      <w:r w:rsidRPr="00431270">
        <w:rPr>
          <w:rFonts w:ascii="Arial" w:hAnsi="Arial"/>
        </w:rPr>
        <w:t>California Fuel Compatibility Standard</w:t>
      </w:r>
      <w:r>
        <w:rPr>
          <w:rFonts w:ascii="Arial" w:hAnsi="Arial"/>
        </w:rPr>
        <w:t xml:space="preserve">, and </w:t>
      </w:r>
      <w:r w:rsidRPr="00431270">
        <w:rPr>
          <w:rFonts w:ascii="Arial" w:hAnsi="Arial"/>
        </w:rPr>
        <w:t>Primer Bulb Requirements</w:t>
      </w:r>
      <w:r w:rsidR="003D70B6" w:rsidRPr="00F72F91">
        <w:rPr>
          <w:rFonts w:ascii="Arial" w:hAnsi="Arial"/>
          <w:szCs w:val="24"/>
        </w:rPr>
        <w:t>).</w:t>
      </w:r>
    </w:p>
    <w:p w:rsidR="00E336BC" w:rsidRPr="00F72F91" w:rsidRDefault="00E336BC" w:rsidP="00F72F91">
      <w:pPr>
        <w:numPr>
          <w:ilvl w:val="0"/>
          <w:numId w:val="1"/>
        </w:numPr>
        <w:tabs>
          <w:tab w:val="clear" w:pos="1080"/>
          <w:tab w:val="num" w:pos="0"/>
        </w:tabs>
        <w:ind w:left="360"/>
        <w:rPr>
          <w:rFonts w:ascii="Arial" w:hAnsi="Arial"/>
          <w:szCs w:val="24"/>
        </w:rPr>
      </w:pPr>
      <w:r w:rsidRPr="001709CA">
        <w:rPr>
          <w:rFonts w:ascii="Arial" w:hAnsi="Arial"/>
        </w:rPr>
        <w:t>Conformance with the fuel injection</w:t>
      </w:r>
      <w:r>
        <w:rPr>
          <w:rFonts w:ascii="Arial" w:hAnsi="Arial"/>
        </w:rPr>
        <w:t xml:space="preserve"> definition or</w:t>
      </w:r>
      <w:r w:rsidRPr="001709CA">
        <w:rPr>
          <w:rFonts w:ascii="Arial" w:hAnsi="Arial"/>
        </w:rPr>
        <w:t xml:space="preserve"> equivalent</w:t>
      </w:r>
      <w:r>
        <w:rPr>
          <w:rFonts w:ascii="Arial" w:hAnsi="Arial"/>
        </w:rPr>
        <w:t xml:space="preserve"> performance</w:t>
      </w:r>
      <w:r w:rsidRPr="001709CA">
        <w:rPr>
          <w:rFonts w:ascii="Arial" w:hAnsi="Arial"/>
        </w:rPr>
        <w:t xml:space="preserve"> standard and tamper resistance requirements as required in 13</w:t>
      </w:r>
      <w:r>
        <w:rPr>
          <w:rFonts w:ascii="Arial" w:hAnsi="Arial"/>
        </w:rPr>
        <w:t xml:space="preserve"> </w:t>
      </w:r>
      <w:r w:rsidRPr="001709CA">
        <w:rPr>
          <w:rFonts w:ascii="Arial" w:hAnsi="Arial"/>
        </w:rPr>
        <w:t>CCR, Sections 2855(a) and 2856(</w:t>
      </w:r>
      <w:r>
        <w:rPr>
          <w:rFonts w:ascii="Arial" w:hAnsi="Arial"/>
        </w:rPr>
        <w:t>e</w:t>
      </w:r>
      <w:r w:rsidRPr="001709CA">
        <w:rPr>
          <w:rFonts w:ascii="Arial" w:hAnsi="Arial"/>
        </w:rPr>
        <w:t>), respectively</w:t>
      </w:r>
      <w:r>
        <w:rPr>
          <w:rFonts w:ascii="Arial" w:hAnsi="Arial"/>
        </w:rPr>
        <w:t>.</w:t>
      </w:r>
    </w:p>
    <w:p w:rsidR="006C5258" w:rsidRPr="00F72F91" w:rsidRDefault="006C5258" w:rsidP="00084A62">
      <w:pPr>
        <w:numPr>
          <w:ilvl w:val="0"/>
          <w:numId w:val="1"/>
        </w:numPr>
        <w:ind w:left="360"/>
        <w:rPr>
          <w:rFonts w:ascii="Arial" w:hAnsi="Arial"/>
          <w:szCs w:val="24"/>
        </w:rPr>
      </w:pPr>
      <w:r w:rsidRPr="00F72F91">
        <w:rPr>
          <w:rFonts w:ascii="Arial" w:hAnsi="Arial"/>
          <w:szCs w:val="24"/>
        </w:rPr>
        <w:t xml:space="preserve">The </w:t>
      </w:r>
      <w:r w:rsidRPr="00F72F91">
        <w:rPr>
          <w:rFonts w:ascii="Arial" w:hAnsi="Arial"/>
          <w:color w:val="FF0000"/>
          <w:szCs w:val="24"/>
        </w:rPr>
        <w:t xml:space="preserve">XYZ Company’s </w:t>
      </w:r>
      <w:r w:rsidRPr="00F72F91">
        <w:rPr>
          <w:rFonts w:ascii="Arial" w:hAnsi="Arial"/>
          <w:szCs w:val="24"/>
        </w:rPr>
        <w:t xml:space="preserve">production will consist of the following watercraft types: </w:t>
      </w:r>
      <w:r w:rsidRPr="00F72F91">
        <w:rPr>
          <w:rFonts w:ascii="Arial" w:hAnsi="Arial"/>
          <w:color w:val="FF0000"/>
          <w:szCs w:val="24"/>
        </w:rPr>
        <w:t>(P</w:t>
      </w:r>
      <w:r w:rsidR="005B66A4" w:rsidRPr="00F72F91">
        <w:rPr>
          <w:rFonts w:ascii="Arial" w:hAnsi="Arial"/>
          <w:color w:val="FF0000"/>
          <w:szCs w:val="24"/>
        </w:rPr>
        <w:t>ersonal Watercraft, Outboard, Inboard, Sterndrive, Jetboat, Other)</w:t>
      </w:r>
      <w:r w:rsidR="005B66A4" w:rsidRPr="00F72F91">
        <w:rPr>
          <w:rFonts w:ascii="Arial" w:hAnsi="Arial"/>
          <w:szCs w:val="24"/>
        </w:rPr>
        <w:t xml:space="preserve">.  The watercraft will be </w:t>
      </w:r>
      <w:r w:rsidR="006D49D5" w:rsidRPr="00F72F91">
        <w:rPr>
          <w:rFonts w:ascii="Arial" w:hAnsi="Arial"/>
          <w:color w:val="FF0000"/>
          <w:szCs w:val="24"/>
        </w:rPr>
        <w:t>(</w:t>
      </w:r>
      <w:r w:rsidR="005B66A4" w:rsidRPr="00F72F91">
        <w:rPr>
          <w:rFonts w:ascii="Arial" w:hAnsi="Arial"/>
          <w:color w:val="FF0000"/>
          <w:szCs w:val="24"/>
        </w:rPr>
        <w:t xml:space="preserve">Trailerable </w:t>
      </w:r>
      <w:r w:rsidR="006D49D5" w:rsidRPr="00F72F91">
        <w:rPr>
          <w:rFonts w:ascii="Arial" w:hAnsi="Arial" w:cs="Arial"/>
          <w:color w:val="FF0000"/>
          <w:szCs w:val="24"/>
        </w:rPr>
        <w:t>≤</w:t>
      </w:r>
      <w:r w:rsidR="005B66A4" w:rsidRPr="00F72F91">
        <w:rPr>
          <w:rFonts w:ascii="Arial" w:hAnsi="Arial"/>
          <w:color w:val="FF0000"/>
          <w:szCs w:val="24"/>
        </w:rPr>
        <w:t>26ft</w:t>
      </w:r>
      <w:r w:rsidR="006D49D5" w:rsidRPr="00F72F91">
        <w:rPr>
          <w:rFonts w:ascii="Arial" w:hAnsi="Arial"/>
          <w:color w:val="FF0000"/>
          <w:szCs w:val="24"/>
        </w:rPr>
        <w:t>, Nontrailerable &gt;26ft)</w:t>
      </w:r>
      <w:r w:rsidR="006D49D5" w:rsidRPr="00F72F91">
        <w:rPr>
          <w:rFonts w:ascii="Arial" w:hAnsi="Arial"/>
          <w:szCs w:val="24"/>
        </w:rPr>
        <w:t>.</w:t>
      </w:r>
    </w:p>
    <w:p w:rsidR="00084A62" w:rsidRPr="00F72F91" w:rsidRDefault="00084A62" w:rsidP="00084A62">
      <w:pPr>
        <w:numPr>
          <w:ilvl w:val="0"/>
          <w:numId w:val="1"/>
        </w:numPr>
        <w:ind w:left="360"/>
        <w:rPr>
          <w:rFonts w:ascii="Arial" w:hAnsi="Arial"/>
          <w:szCs w:val="24"/>
        </w:rPr>
      </w:pPr>
      <w:r w:rsidRPr="00F72F91">
        <w:rPr>
          <w:rFonts w:ascii="Arial" w:hAnsi="Arial"/>
          <w:szCs w:val="24"/>
        </w:rPr>
        <w:t xml:space="preserve">Production evaporative systems shall be in all material respects the same as those for which certification is </w:t>
      </w:r>
      <w:r w:rsidR="009226FE" w:rsidRPr="00F72F91">
        <w:rPr>
          <w:rFonts w:ascii="Arial" w:hAnsi="Arial"/>
          <w:szCs w:val="24"/>
        </w:rPr>
        <w:t>submitted</w:t>
      </w:r>
      <w:r w:rsidRPr="00F72F91">
        <w:rPr>
          <w:rFonts w:ascii="Arial" w:hAnsi="Arial"/>
          <w:szCs w:val="24"/>
        </w:rPr>
        <w:t>.</w:t>
      </w:r>
    </w:p>
    <w:p w:rsidR="00084A62" w:rsidRPr="00F72F91" w:rsidRDefault="00084A62" w:rsidP="00084A62">
      <w:pPr>
        <w:numPr>
          <w:ilvl w:val="0"/>
          <w:numId w:val="1"/>
        </w:numPr>
        <w:ind w:left="360"/>
        <w:rPr>
          <w:rFonts w:ascii="Arial" w:hAnsi="Arial"/>
          <w:szCs w:val="24"/>
        </w:rPr>
      </w:pPr>
      <w:r w:rsidRPr="00F72F91">
        <w:rPr>
          <w:rFonts w:ascii="Arial" w:hAnsi="Arial"/>
          <w:szCs w:val="24"/>
        </w:rPr>
        <w:t xml:space="preserve">The </w:t>
      </w:r>
      <w:r w:rsidR="008113F5" w:rsidRPr="00F72F91">
        <w:rPr>
          <w:rFonts w:ascii="Arial" w:hAnsi="Arial"/>
          <w:szCs w:val="24"/>
        </w:rPr>
        <w:t xml:space="preserve">completed </w:t>
      </w:r>
      <w:r w:rsidR="00170A8F" w:rsidRPr="00F72F91">
        <w:rPr>
          <w:rFonts w:ascii="Arial" w:hAnsi="Arial"/>
          <w:szCs w:val="24"/>
        </w:rPr>
        <w:t xml:space="preserve">evaporative </w:t>
      </w:r>
      <w:r w:rsidR="00786428" w:rsidRPr="00F72F91">
        <w:rPr>
          <w:rFonts w:ascii="Arial" w:hAnsi="Arial"/>
          <w:szCs w:val="24"/>
        </w:rPr>
        <w:t>certification application</w:t>
      </w:r>
      <w:r w:rsidR="0030741B" w:rsidRPr="00F72F91">
        <w:rPr>
          <w:rFonts w:ascii="Arial" w:hAnsi="Arial"/>
          <w:szCs w:val="24"/>
        </w:rPr>
        <w:t xml:space="preserve"> demonstrating compliance</w:t>
      </w:r>
      <w:r w:rsidRPr="00F72F91">
        <w:rPr>
          <w:rFonts w:ascii="Arial" w:hAnsi="Arial"/>
          <w:szCs w:val="24"/>
        </w:rPr>
        <w:t xml:space="preserve"> will be submitted to ARB </w:t>
      </w:r>
      <w:r w:rsidR="006C5258" w:rsidRPr="00F72F91">
        <w:rPr>
          <w:rFonts w:ascii="Arial" w:hAnsi="Arial"/>
          <w:szCs w:val="24"/>
        </w:rPr>
        <w:t xml:space="preserve">within 90 days </w:t>
      </w:r>
      <w:r w:rsidR="006D49D5" w:rsidRPr="00F72F91">
        <w:rPr>
          <w:rFonts w:ascii="Arial" w:hAnsi="Arial"/>
          <w:szCs w:val="24"/>
        </w:rPr>
        <w:t>of</w:t>
      </w:r>
      <w:r w:rsidR="006C5258" w:rsidRPr="00F72F91">
        <w:rPr>
          <w:rFonts w:ascii="Arial" w:hAnsi="Arial"/>
          <w:szCs w:val="24"/>
        </w:rPr>
        <w:t xml:space="preserve"> the date of this letter</w:t>
      </w:r>
      <w:r w:rsidRPr="00F72F91">
        <w:rPr>
          <w:rFonts w:ascii="Arial" w:hAnsi="Arial"/>
          <w:szCs w:val="24"/>
        </w:rPr>
        <w:t>.</w:t>
      </w:r>
    </w:p>
    <w:p w:rsidR="00D62166" w:rsidRPr="00F72F91" w:rsidRDefault="00D62166" w:rsidP="00084A62">
      <w:pPr>
        <w:numPr>
          <w:ilvl w:val="0"/>
          <w:numId w:val="1"/>
        </w:numPr>
        <w:ind w:left="360"/>
        <w:rPr>
          <w:rFonts w:ascii="Arial" w:hAnsi="Arial"/>
          <w:szCs w:val="24"/>
        </w:rPr>
      </w:pPr>
      <w:r w:rsidRPr="00F72F91">
        <w:rPr>
          <w:rFonts w:ascii="Arial" w:hAnsi="Arial"/>
          <w:szCs w:val="24"/>
        </w:rPr>
        <w:t>No watercraft will be introduced into commerce in California before the conditional Executive Order is issued.</w:t>
      </w:r>
    </w:p>
    <w:p w:rsidR="009226FE" w:rsidRPr="00F72F91" w:rsidRDefault="009226FE" w:rsidP="009226FE">
      <w:pPr>
        <w:rPr>
          <w:rFonts w:ascii="Arial" w:hAnsi="Arial"/>
          <w:szCs w:val="24"/>
        </w:rPr>
      </w:pPr>
    </w:p>
    <w:p w:rsidR="009226FE" w:rsidRPr="00F72F91" w:rsidRDefault="00170A8F" w:rsidP="009226FE">
      <w:pPr>
        <w:rPr>
          <w:rFonts w:ascii="Arial" w:hAnsi="Arial"/>
          <w:szCs w:val="24"/>
        </w:rPr>
      </w:pPr>
      <w:r w:rsidRPr="00F72F91">
        <w:rPr>
          <w:rFonts w:ascii="Arial" w:hAnsi="Arial"/>
          <w:color w:val="FF0000"/>
          <w:szCs w:val="24"/>
        </w:rPr>
        <w:t>XYZ Company</w:t>
      </w:r>
      <w:r w:rsidRPr="00F72F91">
        <w:rPr>
          <w:rFonts w:ascii="Arial" w:hAnsi="Arial"/>
          <w:szCs w:val="24"/>
        </w:rPr>
        <w:t xml:space="preserve"> will demonstrate compliance with </w:t>
      </w:r>
      <w:r w:rsidR="005F1847" w:rsidRPr="00F72F91">
        <w:rPr>
          <w:rFonts w:ascii="Arial" w:hAnsi="Arial"/>
          <w:szCs w:val="24"/>
        </w:rPr>
        <w:t xml:space="preserve">all </w:t>
      </w:r>
      <w:r w:rsidRPr="00F72F91">
        <w:rPr>
          <w:rFonts w:ascii="Arial" w:hAnsi="Arial"/>
          <w:szCs w:val="24"/>
        </w:rPr>
        <w:t xml:space="preserve">applicable California evaporative </w:t>
      </w:r>
      <w:r w:rsidR="005F1847" w:rsidRPr="00F72F91">
        <w:rPr>
          <w:rFonts w:ascii="Arial" w:hAnsi="Arial"/>
          <w:szCs w:val="24"/>
        </w:rPr>
        <w:t>emission standards and requirements</w:t>
      </w:r>
      <w:r w:rsidRPr="00F72F91">
        <w:rPr>
          <w:rFonts w:ascii="Arial" w:hAnsi="Arial"/>
          <w:szCs w:val="24"/>
        </w:rPr>
        <w:t xml:space="preserve">, including submission of </w:t>
      </w:r>
      <w:r w:rsidR="005F1847" w:rsidRPr="00F72F91">
        <w:rPr>
          <w:rFonts w:ascii="Arial" w:hAnsi="Arial"/>
          <w:szCs w:val="24"/>
        </w:rPr>
        <w:t xml:space="preserve">a complete </w:t>
      </w:r>
      <w:r w:rsidRPr="00F72F91">
        <w:rPr>
          <w:rFonts w:ascii="Arial" w:hAnsi="Arial"/>
          <w:szCs w:val="24"/>
        </w:rPr>
        <w:t>certification application</w:t>
      </w:r>
      <w:r w:rsidR="006D49D5" w:rsidRPr="00F72F91">
        <w:rPr>
          <w:rFonts w:ascii="Arial" w:hAnsi="Arial"/>
          <w:szCs w:val="24"/>
        </w:rPr>
        <w:t>, within 90 days of the date of this letter</w:t>
      </w:r>
      <w:r w:rsidRPr="00F72F91">
        <w:rPr>
          <w:rFonts w:ascii="Arial" w:hAnsi="Arial"/>
          <w:szCs w:val="24"/>
        </w:rPr>
        <w:t>.</w:t>
      </w:r>
      <w:r w:rsidR="001A764A" w:rsidRPr="00F72F91">
        <w:rPr>
          <w:rFonts w:ascii="Arial" w:hAnsi="Arial"/>
          <w:szCs w:val="24"/>
        </w:rPr>
        <w:t xml:space="preserve">  </w:t>
      </w:r>
      <w:r w:rsidRPr="00F72F91">
        <w:rPr>
          <w:rFonts w:ascii="Arial" w:hAnsi="Arial"/>
          <w:color w:val="FF0000"/>
          <w:szCs w:val="24"/>
        </w:rPr>
        <w:t>XYZ Company</w:t>
      </w:r>
      <w:r w:rsidRPr="00F72F91">
        <w:rPr>
          <w:rFonts w:ascii="Arial" w:hAnsi="Arial"/>
          <w:szCs w:val="24"/>
        </w:rPr>
        <w:t xml:space="preserve"> understands that f</w:t>
      </w:r>
      <w:r w:rsidR="009226FE" w:rsidRPr="00F72F91">
        <w:rPr>
          <w:rFonts w:ascii="Arial" w:hAnsi="Arial"/>
          <w:szCs w:val="24"/>
        </w:rPr>
        <w:t xml:space="preserve">ailure to </w:t>
      </w:r>
      <w:r w:rsidRPr="00F72F91">
        <w:rPr>
          <w:rFonts w:ascii="Arial" w:hAnsi="Arial"/>
          <w:szCs w:val="24"/>
        </w:rPr>
        <w:t xml:space="preserve">adequately demonstrate compliance by the above specified date shall be </w:t>
      </w:r>
      <w:r w:rsidR="009226FE" w:rsidRPr="00F72F91">
        <w:rPr>
          <w:rFonts w:ascii="Arial" w:hAnsi="Arial"/>
          <w:szCs w:val="24"/>
        </w:rPr>
        <w:t>cause for the Air Resources Board to revoke the conditional</w:t>
      </w:r>
      <w:r w:rsidR="0030741B" w:rsidRPr="00F72F91">
        <w:rPr>
          <w:rFonts w:ascii="Arial" w:hAnsi="Arial"/>
          <w:szCs w:val="24"/>
        </w:rPr>
        <w:t xml:space="preserve"> Executive Order, </w:t>
      </w:r>
      <w:r w:rsidR="005F1847" w:rsidRPr="00F72F91">
        <w:rPr>
          <w:rFonts w:ascii="Arial" w:hAnsi="Arial"/>
          <w:szCs w:val="24"/>
        </w:rPr>
        <w:t xml:space="preserve">in which event any </w:t>
      </w:r>
      <w:r w:rsidR="0030741B" w:rsidRPr="00F72F91">
        <w:rPr>
          <w:rFonts w:ascii="Arial" w:hAnsi="Arial"/>
          <w:szCs w:val="24"/>
        </w:rPr>
        <w:t>w</w:t>
      </w:r>
      <w:r w:rsidR="009226FE" w:rsidRPr="00F72F91">
        <w:rPr>
          <w:rFonts w:ascii="Arial" w:hAnsi="Arial"/>
          <w:szCs w:val="24"/>
        </w:rPr>
        <w:t xml:space="preserve">atercraft introduced into commerce under the revoked </w:t>
      </w:r>
      <w:r w:rsidR="00E355A8">
        <w:rPr>
          <w:rFonts w:ascii="Arial" w:hAnsi="Arial"/>
          <w:szCs w:val="24"/>
        </w:rPr>
        <w:t xml:space="preserve">conditional </w:t>
      </w:r>
      <w:r w:rsidR="009226FE" w:rsidRPr="00F72F91">
        <w:rPr>
          <w:rFonts w:ascii="Arial" w:hAnsi="Arial"/>
          <w:szCs w:val="24"/>
        </w:rPr>
        <w:t xml:space="preserve">Executive Order shall be deemed uncertified, and </w:t>
      </w:r>
      <w:r w:rsidR="005F1847" w:rsidRPr="00F72F91">
        <w:rPr>
          <w:rFonts w:ascii="Arial" w:hAnsi="Arial"/>
          <w:szCs w:val="24"/>
        </w:rPr>
        <w:t xml:space="preserve">which may subject </w:t>
      </w:r>
      <w:r w:rsidR="00791292" w:rsidRPr="00F72F91">
        <w:rPr>
          <w:rFonts w:ascii="Arial" w:hAnsi="Arial"/>
          <w:color w:val="FF0000"/>
          <w:szCs w:val="24"/>
        </w:rPr>
        <w:t>XYZ Company</w:t>
      </w:r>
      <w:r w:rsidR="009226FE" w:rsidRPr="00F72F91">
        <w:rPr>
          <w:rFonts w:ascii="Arial" w:hAnsi="Arial"/>
          <w:szCs w:val="24"/>
        </w:rPr>
        <w:t xml:space="preserve"> to enforcement actions.</w:t>
      </w:r>
      <w:r w:rsidR="009E732D" w:rsidRPr="00F72F91">
        <w:rPr>
          <w:rFonts w:ascii="Arial" w:hAnsi="Arial"/>
          <w:szCs w:val="24"/>
        </w:rPr>
        <w:t xml:space="preserve"> </w:t>
      </w:r>
      <w:r w:rsidR="00D62166" w:rsidRPr="00F72F91">
        <w:rPr>
          <w:rFonts w:ascii="Arial" w:hAnsi="Arial"/>
          <w:szCs w:val="24"/>
        </w:rPr>
        <w:t>The projected start date for introduction into commerce in California is</w:t>
      </w:r>
      <w:r w:rsidR="001A02A5" w:rsidRPr="00F72F91">
        <w:rPr>
          <w:rFonts w:ascii="Arial" w:hAnsi="Arial"/>
          <w:szCs w:val="24"/>
        </w:rPr>
        <w:t xml:space="preserve"> </w:t>
      </w:r>
      <w:r w:rsidR="001A02A5" w:rsidRPr="00F72F91">
        <w:rPr>
          <w:rFonts w:ascii="Arial" w:hAnsi="Arial"/>
          <w:color w:val="FF0000"/>
          <w:szCs w:val="24"/>
        </w:rPr>
        <w:t>MM/DD/YYYY</w:t>
      </w:r>
      <w:r w:rsidR="00D62166" w:rsidRPr="00F72F91">
        <w:rPr>
          <w:rFonts w:ascii="Arial" w:hAnsi="Arial"/>
          <w:szCs w:val="24"/>
        </w:rPr>
        <w:t>.</w:t>
      </w:r>
      <w:r w:rsidR="001A02A5" w:rsidRPr="00F72F91">
        <w:rPr>
          <w:rFonts w:ascii="Arial" w:hAnsi="Arial"/>
          <w:szCs w:val="24"/>
        </w:rPr>
        <w:t xml:space="preserve"> </w:t>
      </w:r>
    </w:p>
    <w:p w:rsidR="00084A62" w:rsidRPr="00F72F91" w:rsidRDefault="00084A62" w:rsidP="00E307F1"/>
    <w:p w:rsidR="00084A62" w:rsidRPr="00F72F91" w:rsidRDefault="00084A62" w:rsidP="00084A62">
      <w:pPr>
        <w:rPr>
          <w:rFonts w:ascii="Arial" w:hAnsi="Arial" w:cs="Arial"/>
        </w:rPr>
      </w:pPr>
      <w:r w:rsidRPr="00F72F91">
        <w:rPr>
          <w:rFonts w:ascii="Arial" w:hAnsi="Arial" w:cs="Arial"/>
        </w:rPr>
        <w:t xml:space="preserve">If you have any questions, please contact me at </w:t>
      </w:r>
      <w:r w:rsidRPr="00F72F91">
        <w:rPr>
          <w:rFonts w:ascii="Arial" w:hAnsi="Arial" w:cs="Arial"/>
          <w:color w:val="FF0000"/>
        </w:rPr>
        <w:t>xxx-xxx-xxxx</w:t>
      </w:r>
      <w:r w:rsidRPr="00F72F91">
        <w:rPr>
          <w:rFonts w:ascii="Arial" w:hAnsi="Arial" w:cs="Arial"/>
        </w:rPr>
        <w:t>.</w:t>
      </w:r>
    </w:p>
    <w:p w:rsidR="00084A62" w:rsidRPr="00F72F91" w:rsidRDefault="00084A62" w:rsidP="00084A62">
      <w:pPr>
        <w:rPr>
          <w:rFonts w:ascii="Arial" w:hAnsi="Arial" w:cs="Arial"/>
        </w:rPr>
      </w:pPr>
    </w:p>
    <w:p w:rsidR="00084A62" w:rsidRPr="00F72F91" w:rsidRDefault="00084A62" w:rsidP="00084A62">
      <w:pPr>
        <w:rPr>
          <w:rFonts w:ascii="Arial" w:hAnsi="Arial" w:cs="Arial"/>
        </w:rPr>
      </w:pPr>
      <w:r w:rsidRPr="00F72F91">
        <w:rPr>
          <w:rFonts w:ascii="Arial" w:hAnsi="Arial" w:cs="Arial"/>
        </w:rPr>
        <w:t>Sincerely,</w:t>
      </w:r>
    </w:p>
    <w:p w:rsidR="00084A62" w:rsidRPr="00F72F91" w:rsidRDefault="00084A62" w:rsidP="00084A62">
      <w:pPr>
        <w:rPr>
          <w:rFonts w:ascii="Arial" w:hAnsi="Arial" w:cs="Arial"/>
          <w:color w:val="FF0000"/>
        </w:rPr>
      </w:pPr>
      <w:r w:rsidRPr="00F72F91">
        <w:rPr>
          <w:rFonts w:ascii="Arial" w:hAnsi="Arial" w:cs="Arial"/>
          <w:color w:val="FF0000"/>
        </w:rPr>
        <w:t>Manufacturer Representative’s Name</w:t>
      </w:r>
    </w:p>
    <w:p w:rsidR="00084A62" w:rsidRPr="00F72F91" w:rsidRDefault="00084A62" w:rsidP="00084A62">
      <w:pPr>
        <w:rPr>
          <w:rFonts w:ascii="Arial" w:hAnsi="Arial" w:cs="Arial"/>
          <w:color w:val="FF0000"/>
        </w:rPr>
      </w:pPr>
      <w:r w:rsidRPr="00F72F91">
        <w:rPr>
          <w:rFonts w:ascii="Arial" w:hAnsi="Arial" w:cs="Arial"/>
          <w:color w:val="FF0000"/>
        </w:rPr>
        <w:t>Title</w:t>
      </w:r>
    </w:p>
    <w:p w:rsidR="006C5258" w:rsidRPr="00F72F91" w:rsidRDefault="006C5258" w:rsidP="00084A62">
      <w:pPr>
        <w:rPr>
          <w:rFonts w:ascii="Arial" w:hAnsi="Arial" w:cs="Arial"/>
          <w:color w:val="FF0000"/>
        </w:rPr>
      </w:pPr>
      <w:r w:rsidRPr="00F72F91">
        <w:rPr>
          <w:rFonts w:ascii="Arial" w:hAnsi="Arial" w:cs="Arial"/>
          <w:color w:val="FF0000"/>
        </w:rPr>
        <w:t>Mailing Address</w:t>
      </w:r>
    </w:p>
    <w:p w:rsidR="006C5258" w:rsidRPr="00F72F91" w:rsidRDefault="006C5258" w:rsidP="00084A62">
      <w:pPr>
        <w:rPr>
          <w:rFonts w:ascii="Arial" w:hAnsi="Arial" w:cs="Arial"/>
          <w:color w:val="FF0000"/>
        </w:rPr>
      </w:pPr>
      <w:bookmarkStart w:id="0" w:name="_GoBack"/>
      <w:r w:rsidRPr="00F72F91">
        <w:rPr>
          <w:rFonts w:ascii="Arial" w:hAnsi="Arial" w:cs="Arial"/>
          <w:color w:val="FF0000"/>
        </w:rPr>
        <w:t>Phone Number</w:t>
      </w:r>
    </w:p>
    <w:bookmarkEnd w:id="0"/>
    <w:p w:rsidR="003723DD" w:rsidRPr="00F72F91" w:rsidRDefault="006C5258" w:rsidP="00084A62">
      <w:pPr>
        <w:rPr>
          <w:rFonts w:ascii="Arial" w:hAnsi="Arial" w:cs="Arial"/>
          <w:color w:val="FF0000"/>
        </w:rPr>
      </w:pPr>
      <w:r w:rsidRPr="00F72F91">
        <w:rPr>
          <w:rFonts w:ascii="Arial" w:hAnsi="Arial" w:cs="Arial"/>
          <w:color w:val="FF0000"/>
        </w:rPr>
        <w:t>Email</w:t>
      </w:r>
    </w:p>
    <w:sectPr w:rsidR="003723DD" w:rsidRPr="00F72F9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9B2" w:rsidRDefault="00A269B2" w:rsidP="00E307F1">
      <w:r>
        <w:separator/>
      </w:r>
    </w:p>
  </w:endnote>
  <w:endnote w:type="continuationSeparator" w:id="0">
    <w:p w:rsidR="00A269B2" w:rsidRDefault="00A269B2" w:rsidP="00E3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9B2" w:rsidRDefault="00A269B2" w:rsidP="00E307F1">
      <w:r>
        <w:separator/>
      </w:r>
    </w:p>
  </w:footnote>
  <w:footnote w:type="continuationSeparator" w:id="0">
    <w:p w:rsidR="00A269B2" w:rsidRDefault="00A269B2" w:rsidP="00E30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7F1" w:rsidRPr="00CF77D6" w:rsidRDefault="00E307F1" w:rsidP="00E307F1">
    <w:pPr>
      <w:pStyle w:val="Header"/>
      <w:jc w:val="center"/>
      <w:rPr>
        <w:rFonts w:ascii="Arial" w:hAnsi="Arial" w:cs="Arial"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D71C0"/>
    <w:multiLevelType w:val="hybridMultilevel"/>
    <w:tmpl w:val="51B0430C"/>
    <w:lvl w:ilvl="0" w:tplc="B1AA7AA4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2F10B4"/>
    <w:multiLevelType w:val="singleLevel"/>
    <w:tmpl w:val="D424E28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62"/>
    <w:rsid w:val="00084A62"/>
    <w:rsid w:val="00092D89"/>
    <w:rsid w:val="000D5DFC"/>
    <w:rsid w:val="000E0A44"/>
    <w:rsid w:val="0015793B"/>
    <w:rsid w:val="0016550E"/>
    <w:rsid w:val="00170A8F"/>
    <w:rsid w:val="001A02A5"/>
    <w:rsid w:val="001A764A"/>
    <w:rsid w:val="001D6CC6"/>
    <w:rsid w:val="001E1B09"/>
    <w:rsid w:val="00292B93"/>
    <w:rsid w:val="002A77F1"/>
    <w:rsid w:val="002C055E"/>
    <w:rsid w:val="0030741B"/>
    <w:rsid w:val="003723DD"/>
    <w:rsid w:val="00382EC0"/>
    <w:rsid w:val="003D70B6"/>
    <w:rsid w:val="003F0109"/>
    <w:rsid w:val="004404F5"/>
    <w:rsid w:val="00443085"/>
    <w:rsid w:val="00444470"/>
    <w:rsid w:val="004B6376"/>
    <w:rsid w:val="005245DF"/>
    <w:rsid w:val="005A4C2B"/>
    <w:rsid w:val="005B66A4"/>
    <w:rsid w:val="005F1847"/>
    <w:rsid w:val="006273C6"/>
    <w:rsid w:val="006C5258"/>
    <w:rsid w:val="006D49D5"/>
    <w:rsid w:val="00786428"/>
    <w:rsid w:val="00791292"/>
    <w:rsid w:val="007B2502"/>
    <w:rsid w:val="007E0FE3"/>
    <w:rsid w:val="008113F5"/>
    <w:rsid w:val="00827731"/>
    <w:rsid w:val="009226FE"/>
    <w:rsid w:val="009B1C54"/>
    <w:rsid w:val="009E732D"/>
    <w:rsid w:val="00A269B2"/>
    <w:rsid w:val="00A71800"/>
    <w:rsid w:val="00A81B0B"/>
    <w:rsid w:val="00AF0A93"/>
    <w:rsid w:val="00AF0BAE"/>
    <w:rsid w:val="00B947AA"/>
    <w:rsid w:val="00BC1A32"/>
    <w:rsid w:val="00CB644E"/>
    <w:rsid w:val="00CF77D6"/>
    <w:rsid w:val="00D62166"/>
    <w:rsid w:val="00E276D9"/>
    <w:rsid w:val="00E307F1"/>
    <w:rsid w:val="00E336BC"/>
    <w:rsid w:val="00E355A8"/>
    <w:rsid w:val="00E35CD4"/>
    <w:rsid w:val="00E45502"/>
    <w:rsid w:val="00E700F9"/>
    <w:rsid w:val="00EE1819"/>
    <w:rsid w:val="00EF749B"/>
    <w:rsid w:val="00F446DF"/>
    <w:rsid w:val="00F7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E70E5CB-675D-42D6-96F0-721862C5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7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7F1"/>
  </w:style>
  <w:style w:type="paragraph" w:styleId="Footer">
    <w:name w:val="footer"/>
    <w:basedOn w:val="Normal"/>
    <w:link w:val="FooterChar"/>
    <w:uiPriority w:val="99"/>
    <w:unhideWhenUsed/>
    <w:rsid w:val="00E307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7F1"/>
  </w:style>
  <w:style w:type="paragraph" w:styleId="BalloonText">
    <w:name w:val="Balloon Text"/>
    <w:basedOn w:val="Normal"/>
    <w:link w:val="BalloonTextChar"/>
    <w:uiPriority w:val="99"/>
    <w:semiHidden/>
    <w:unhideWhenUsed/>
    <w:rsid w:val="00E307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7F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C0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55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55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5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94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D7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0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urley\Documents\NewDocDraf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NewDocDraft</Template>
  <TotalTime>0</TotalTime>
  <Pages>2</Pages>
  <Words>441</Words>
  <Characters>2516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carb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Curley</dc:creator>
  <cp:lastModifiedBy>La, Tony@ARB</cp:lastModifiedBy>
  <cp:revision>2</cp:revision>
  <cp:lastPrinted>2015-02-25T18:19:00Z</cp:lastPrinted>
  <dcterms:created xsi:type="dcterms:W3CDTF">2021-01-07T19:29:00Z</dcterms:created>
  <dcterms:modified xsi:type="dcterms:W3CDTF">2021-01-07T19:29:00Z</dcterms:modified>
</cp:coreProperties>
</file>