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83367" w14:textId="77777777" w:rsidR="007A1890" w:rsidRPr="00383B11" w:rsidRDefault="007A1890" w:rsidP="007A1890">
      <w:pPr>
        <w:jc w:val="center"/>
      </w:pPr>
      <w:r w:rsidRPr="00383B11">
        <w:t>AB 617 Community Air Protection Program</w:t>
      </w:r>
    </w:p>
    <w:p w14:paraId="3AC8E6BD" w14:textId="77777777" w:rsidR="007A1890" w:rsidRPr="00383B11" w:rsidRDefault="007A1890" w:rsidP="007A1890">
      <w:pPr>
        <w:ind w:left="-360" w:right="-360"/>
        <w:jc w:val="center"/>
        <w:rPr>
          <w:b/>
          <w:bCs/>
          <w:i/>
          <w:color w:val="000000" w:themeColor="text1"/>
          <w:sz w:val="28"/>
          <w:szCs w:val="30"/>
        </w:rPr>
      </w:pPr>
      <w:r w:rsidRPr="00383B11">
        <w:rPr>
          <w:b/>
          <w:bCs/>
          <w:i/>
          <w:color w:val="000000" w:themeColor="text1"/>
          <w:sz w:val="28"/>
          <w:szCs w:val="30"/>
        </w:rPr>
        <w:t>Annual Progress Reports for Community Emissions Reduction</w:t>
      </w:r>
      <w:r w:rsidRPr="00383B11">
        <w:rPr>
          <w:b/>
          <w:bCs/>
          <w:i/>
          <w:color w:val="000000" w:themeColor="text1"/>
          <w:sz w:val="28"/>
          <w:szCs w:val="32"/>
        </w:rPr>
        <w:t xml:space="preserve"> </w:t>
      </w:r>
      <w:r w:rsidRPr="00383B11">
        <w:rPr>
          <w:b/>
          <w:bCs/>
          <w:i/>
          <w:color w:val="000000" w:themeColor="text1"/>
          <w:sz w:val="28"/>
          <w:szCs w:val="30"/>
        </w:rPr>
        <w:t>Programs</w:t>
      </w:r>
    </w:p>
    <w:p w14:paraId="4848B5DA" w14:textId="77777777" w:rsidR="007A1890" w:rsidRPr="00383B11" w:rsidRDefault="007A1890" w:rsidP="007A1890">
      <w:pPr>
        <w:spacing w:before="120" w:after="120"/>
        <w:jc w:val="center"/>
        <w:rPr>
          <w:b/>
          <w:bCs/>
          <w:color w:val="0000FF"/>
          <w:sz w:val="32"/>
          <w:szCs w:val="30"/>
        </w:rPr>
      </w:pPr>
      <w:r w:rsidRPr="00383B11">
        <w:rPr>
          <w:b/>
          <w:bCs/>
          <w:color w:val="0000FF"/>
          <w:sz w:val="32"/>
          <w:szCs w:val="30"/>
          <w:u w:val="single"/>
        </w:rPr>
        <w:t>DRAFT</w:t>
      </w:r>
      <w:r w:rsidRPr="00383B11">
        <w:rPr>
          <w:b/>
          <w:bCs/>
          <w:color w:val="0000FF"/>
          <w:sz w:val="32"/>
          <w:szCs w:val="30"/>
        </w:rPr>
        <w:t xml:space="preserve"> Data Collection Template</w:t>
      </w:r>
    </w:p>
    <w:p w14:paraId="28755A31" w14:textId="77777777" w:rsidR="007A1890" w:rsidRPr="00383B11" w:rsidRDefault="007A1890" w:rsidP="007A1890">
      <w:pPr>
        <w:spacing w:after="120"/>
        <w:jc w:val="center"/>
        <w:rPr>
          <w:b/>
          <w:color w:val="FF0000"/>
        </w:rPr>
      </w:pPr>
      <w:r w:rsidRPr="00383B11">
        <w:rPr>
          <w:b/>
          <w:color w:val="FF0000"/>
        </w:rPr>
        <w:t>DUE OCTOBER 1</w:t>
      </w:r>
    </w:p>
    <w:tbl>
      <w:tblPr>
        <w:tblStyle w:val="TableGrid"/>
        <w:tblW w:w="9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2F2F2" w:themeFill="background1" w:themeFillShade="F2"/>
        <w:tblLook w:val="04A0" w:firstRow="1" w:lastRow="0" w:firstColumn="1" w:lastColumn="0" w:noHBand="0" w:noVBand="1"/>
        <w:tblCaption w:val="Identify Air District and Community Name"/>
        <w:tblDescription w:val="Insert the air district and the community name in this table."/>
      </w:tblPr>
      <w:tblGrid>
        <w:gridCol w:w="2337"/>
        <w:gridCol w:w="7018"/>
      </w:tblGrid>
      <w:tr w:rsidR="007E2F91" w:rsidRPr="00383B11" w14:paraId="27088E53" w14:textId="77777777" w:rsidTr="008F599B">
        <w:trPr>
          <w:tblHeader/>
        </w:trPr>
        <w:tc>
          <w:tcPr>
            <w:tcW w:w="2337" w:type="dxa"/>
            <w:shd w:val="clear" w:color="auto" w:fill="DEEAF6" w:themeFill="accent1" w:themeFillTint="33"/>
          </w:tcPr>
          <w:p w14:paraId="1AC2ED03" w14:textId="77777777" w:rsidR="007E2F91" w:rsidRPr="00383B11" w:rsidRDefault="007E2F91" w:rsidP="008F599B">
            <w:pPr>
              <w:rPr>
                <w:rFonts w:ascii="Arial" w:hAnsi="Arial" w:cs="Arial"/>
                <w:sz w:val="24"/>
                <w:szCs w:val="24"/>
              </w:rPr>
            </w:pPr>
            <w:r w:rsidRPr="00383B11">
              <w:rPr>
                <w:rFonts w:ascii="Arial" w:hAnsi="Arial" w:cs="Arial"/>
                <w:b/>
                <w:color w:val="000000" w:themeColor="text1"/>
                <w:sz w:val="24"/>
                <w:szCs w:val="24"/>
              </w:rPr>
              <w:t>Air District</w:t>
            </w:r>
            <w:r w:rsidRPr="00383B11">
              <w:rPr>
                <w:rFonts w:ascii="Arial" w:hAnsi="Arial" w:cs="Arial"/>
                <w:color w:val="000000" w:themeColor="text1"/>
                <w:sz w:val="24"/>
                <w:szCs w:val="24"/>
              </w:rPr>
              <w:t>:</w:t>
            </w:r>
          </w:p>
        </w:tc>
        <w:tc>
          <w:tcPr>
            <w:tcW w:w="7018" w:type="dxa"/>
            <w:shd w:val="clear" w:color="auto" w:fill="F2F2F2" w:themeFill="background1" w:themeFillShade="F2"/>
          </w:tcPr>
          <w:p w14:paraId="23419BF3" w14:textId="16838C36" w:rsidR="007E2F91" w:rsidRPr="00383B11" w:rsidRDefault="00DC05C5" w:rsidP="00DC05C5">
            <w:pPr>
              <w:rPr>
                <w:rFonts w:ascii="Arial" w:hAnsi="Arial" w:cs="Arial"/>
                <w:sz w:val="24"/>
                <w:szCs w:val="24"/>
              </w:rPr>
            </w:pPr>
            <w:r>
              <w:rPr>
                <w:rFonts w:ascii="Arial" w:hAnsi="Arial" w:cs="Arial"/>
                <w:sz w:val="24"/>
                <w:szCs w:val="24"/>
              </w:rPr>
              <w:t>South Coast</w:t>
            </w:r>
            <w:r w:rsidR="007E2F91" w:rsidRPr="00383B11">
              <w:rPr>
                <w:rFonts w:ascii="Arial" w:hAnsi="Arial" w:cs="Arial"/>
                <w:sz w:val="24"/>
                <w:szCs w:val="24"/>
              </w:rPr>
              <w:t xml:space="preserve"> Air </w:t>
            </w:r>
            <w:r>
              <w:rPr>
                <w:rFonts w:ascii="Arial" w:hAnsi="Arial" w:cs="Arial"/>
                <w:sz w:val="24"/>
                <w:szCs w:val="24"/>
              </w:rPr>
              <w:t>Quality Management</w:t>
            </w:r>
            <w:r w:rsidR="007E2F91" w:rsidRPr="00383B11">
              <w:rPr>
                <w:rFonts w:ascii="Arial" w:hAnsi="Arial" w:cs="Arial"/>
                <w:sz w:val="24"/>
                <w:szCs w:val="24"/>
              </w:rPr>
              <w:t xml:space="preserve"> District</w:t>
            </w:r>
          </w:p>
        </w:tc>
      </w:tr>
      <w:tr w:rsidR="007E2F91" w:rsidRPr="00383B11" w14:paraId="0C0FA494" w14:textId="77777777" w:rsidTr="008F599B">
        <w:tc>
          <w:tcPr>
            <w:tcW w:w="2337" w:type="dxa"/>
            <w:shd w:val="clear" w:color="auto" w:fill="DEEAF6" w:themeFill="accent1" w:themeFillTint="33"/>
          </w:tcPr>
          <w:p w14:paraId="0E48BFDA" w14:textId="77777777" w:rsidR="007E2F91" w:rsidRPr="00383B11" w:rsidRDefault="007E2F91" w:rsidP="008F599B">
            <w:pPr>
              <w:rPr>
                <w:rFonts w:ascii="Arial" w:hAnsi="Arial" w:cs="Arial"/>
                <w:sz w:val="24"/>
                <w:szCs w:val="24"/>
              </w:rPr>
            </w:pPr>
            <w:r w:rsidRPr="00383B11">
              <w:rPr>
                <w:rFonts w:ascii="Arial" w:hAnsi="Arial" w:cs="Arial"/>
                <w:b/>
                <w:color w:val="000000" w:themeColor="text1"/>
                <w:sz w:val="24"/>
                <w:szCs w:val="24"/>
              </w:rPr>
              <w:t>Community Name</w:t>
            </w:r>
            <w:r w:rsidRPr="00383B11">
              <w:rPr>
                <w:rFonts w:ascii="Arial" w:hAnsi="Arial" w:cs="Arial"/>
                <w:color w:val="000000" w:themeColor="text1"/>
                <w:sz w:val="24"/>
                <w:szCs w:val="24"/>
              </w:rPr>
              <w:t>:</w:t>
            </w:r>
          </w:p>
        </w:tc>
        <w:tc>
          <w:tcPr>
            <w:tcW w:w="7018" w:type="dxa"/>
            <w:shd w:val="clear" w:color="auto" w:fill="F2F2F2" w:themeFill="background1" w:themeFillShade="F2"/>
          </w:tcPr>
          <w:p w14:paraId="22ED7E36" w14:textId="7800A3D3" w:rsidR="007E2F91" w:rsidRPr="00383B11" w:rsidRDefault="00A04954" w:rsidP="00DC05C5">
            <w:pPr>
              <w:rPr>
                <w:rFonts w:ascii="Arial" w:hAnsi="Arial" w:cs="Arial"/>
                <w:sz w:val="24"/>
                <w:szCs w:val="24"/>
              </w:rPr>
            </w:pPr>
            <w:r>
              <w:rPr>
                <w:rFonts w:ascii="Arial" w:hAnsi="Arial" w:cs="Arial"/>
                <w:sz w:val="24"/>
                <w:szCs w:val="24"/>
              </w:rPr>
              <w:t>Southeast</w:t>
            </w:r>
            <w:r w:rsidR="00BB23AD">
              <w:rPr>
                <w:rFonts w:ascii="Arial" w:hAnsi="Arial" w:cs="Arial"/>
                <w:sz w:val="24"/>
                <w:szCs w:val="24"/>
              </w:rPr>
              <w:t xml:space="preserve"> Los Angeles</w:t>
            </w:r>
          </w:p>
        </w:tc>
      </w:tr>
    </w:tbl>
    <w:p w14:paraId="4F2975C4" w14:textId="77777777" w:rsidR="007E2F91" w:rsidRPr="00383B11" w:rsidRDefault="007E2F91" w:rsidP="007E2F91">
      <w:pPr>
        <w:rPr>
          <w:szCs w:val="24"/>
        </w:rPr>
      </w:pPr>
    </w:p>
    <w:p w14:paraId="3911D627" w14:textId="77777777" w:rsidR="007A1890" w:rsidRPr="00383B11" w:rsidRDefault="007A1890" w:rsidP="007A1890">
      <w:pPr>
        <w:spacing w:after="120"/>
      </w:pPr>
      <w:r w:rsidRPr="00383B11">
        <w:rPr>
          <w:b/>
          <w:bCs/>
        </w:rPr>
        <w:t>Reporting Requirement</w:t>
      </w:r>
      <w:r w:rsidRPr="00383B11">
        <w:t>:  Assembly Bill (AB) 617 requires that air districts prepare an annual report for each community emissions reduction program.</w:t>
      </w:r>
      <w:r w:rsidRPr="00383B11">
        <w:rPr>
          <w:rStyle w:val="FootnoteReference"/>
          <w:color w:val="000000" w:themeColor="text1"/>
        </w:rPr>
        <w:footnoteReference w:id="1"/>
      </w:r>
    </w:p>
    <w:p w14:paraId="5CD14BAA" w14:textId="561A64E5" w:rsidR="00DF44C9" w:rsidRDefault="007A1890" w:rsidP="007A1890">
      <w:pPr>
        <w:spacing w:after="120"/>
      </w:pPr>
      <w:r w:rsidRPr="00383B11">
        <w:rPr>
          <w:b/>
        </w:rPr>
        <w:t>Data Collection</w:t>
      </w:r>
      <w:r w:rsidRPr="00383B11">
        <w:t xml:space="preserve">:  This template is designed to collect the information that is needed to </w:t>
      </w:r>
      <w:r w:rsidR="00A1689F" w:rsidRPr="00383B11">
        <w:t>create the require</w:t>
      </w:r>
      <w:r w:rsidR="00A1689F" w:rsidRPr="00383B11">
        <w:rPr>
          <w:color w:val="000000" w:themeColor="text1"/>
        </w:rPr>
        <w:t xml:space="preserve">d annual reports </w:t>
      </w:r>
      <w:r w:rsidR="00A1689F" w:rsidRPr="00383B11">
        <w:rPr>
          <w:bCs/>
          <w:iCs/>
          <w:color w:val="000000" w:themeColor="text1"/>
        </w:rPr>
        <w:t>and is not intended to act as a substitute for the annual reports</w:t>
      </w:r>
      <w:r w:rsidRPr="00383B11">
        <w:t>.  After the data are collected, it is expected that air districts will work with their community steering committees to compile the information into their own user</w:t>
      </w:r>
      <w:r w:rsidRPr="00383B11">
        <w:noBreakHyphen/>
        <w:t>friendly format(s) that reflects community concerns and summarizes progress, challenges, and next steps.  California Air Resources Board (CARB) staff will compile data statewide to provide an overall update to CARB’s Governing Board and the public.</w:t>
      </w:r>
    </w:p>
    <w:p w14:paraId="5BC9E852" w14:textId="1E6C9EE6" w:rsidR="007A1890" w:rsidRPr="00383B11" w:rsidRDefault="007A1890" w:rsidP="007A1890">
      <w:pPr>
        <w:spacing w:after="120"/>
      </w:pPr>
      <w:r w:rsidRPr="00383B11">
        <w:t>This data collection template includes:  the metrics defined in each community emissions reduction program; action items from CARB Governing Board Resolutions</w:t>
      </w:r>
      <w:r w:rsidR="00BA05A7">
        <w:t xml:space="preserve"> and Staff Reports</w:t>
      </w:r>
      <w:r w:rsidRPr="00383B11">
        <w:t>; and the minimum requirements listed in CARB’s Community Air Protection Blueprint.</w:t>
      </w:r>
      <w:r w:rsidRPr="00383B11">
        <w:rPr>
          <w:rStyle w:val="FootnoteReference"/>
        </w:rPr>
        <w:footnoteReference w:id="2"/>
      </w:r>
      <w:r w:rsidRPr="00383B11">
        <w:t xml:space="preserve">  CARB staff will provide the relevant information on CARB strategies and associated emissions reduction progress for the annual reports.</w:t>
      </w:r>
      <w:r w:rsidR="00DF44C9">
        <w:t xml:space="preserve">  To support transparency, all information will be publicly available.</w:t>
      </w:r>
    </w:p>
    <w:p w14:paraId="6BE26961" w14:textId="5D8EA2A5" w:rsidR="007A1890" w:rsidRPr="00383B11" w:rsidRDefault="007A1890" w:rsidP="007A1890">
      <w:r w:rsidRPr="00383B11">
        <w:rPr>
          <w:b/>
        </w:rPr>
        <w:t>Due Date for Public Release</w:t>
      </w:r>
      <w:r w:rsidRPr="00383B11">
        <w:t xml:space="preserve">:  CARB’s Community Air Protection Blueprint states that annual progress reports must be made available to the public no later than October 1 of each year.  Air districts must post the reports on their webpage, issue a public notification that the report has been released, and </w:t>
      </w:r>
      <w:r w:rsidR="000B0DE6">
        <w:t xml:space="preserve">then </w:t>
      </w:r>
      <w:r w:rsidRPr="00383B11">
        <w:t>present the report to the district board at a public hearing to discuss the contents.</w:t>
      </w:r>
    </w:p>
    <w:p w14:paraId="29FE940A" w14:textId="0D05152B" w:rsidR="00431D59" w:rsidRPr="00383B11" w:rsidRDefault="007E2F91" w:rsidP="007E2F91">
      <w:pPr>
        <w:spacing w:before="120"/>
        <w:rPr>
          <w:b/>
          <w:bCs/>
          <w:i/>
          <w:iCs/>
          <w:color w:val="C00000"/>
          <w:szCs w:val="26"/>
        </w:rPr>
      </w:pPr>
      <w:r w:rsidRPr="00383B11">
        <w:rPr>
          <w:b/>
          <w:bCs/>
          <w:i/>
          <w:iCs/>
          <w:color w:val="C00000"/>
          <w:szCs w:val="26"/>
        </w:rPr>
        <w:t>District Staff, p</w:t>
      </w:r>
      <w:r w:rsidR="66D60D3F" w:rsidRPr="00383B11">
        <w:rPr>
          <w:b/>
          <w:bCs/>
          <w:i/>
          <w:iCs/>
          <w:color w:val="C00000"/>
          <w:szCs w:val="26"/>
        </w:rPr>
        <w:t>lease provide the following information for your OVERALL community emissions reduction program</w:t>
      </w:r>
      <w:r w:rsidR="0022025D" w:rsidRPr="00383B11">
        <w:rPr>
          <w:rStyle w:val="FootnoteReference"/>
          <w:b/>
          <w:bCs/>
          <w:i/>
          <w:iCs/>
          <w:color w:val="C00000"/>
          <w:szCs w:val="26"/>
        </w:rPr>
        <w:footnoteReference w:id="3"/>
      </w:r>
    </w:p>
    <w:p w14:paraId="5EBD75FB" w14:textId="1D420E79" w:rsidR="00DC02A3" w:rsidRPr="00383B11" w:rsidRDefault="00DC02A3" w:rsidP="00FD4A10">
      <w:pPr>
        <w:pStyle w:val="ListParagraph"/>
        <w:numPr>
          <w:ilvl w:val="0"/>
          <w:numId w:val="42"/>
        </w:numPr>
        <w:rPr>
          <w:rFonts w:ascii="Arial" w:hAnsi="Arial" w:cs="Arial"/>
          <w:bCs/>
          <w:iCs/>
          <w:color w:val="000000" w:themeColor="text1"/>
          <w:sz w:val="24"/>
          <w:szCs w:val="26"/>
        </w:rPr>
      </w:pPr>
      <w:r w:rsidRPr="00383B11">
        <w:rPr>
          <w:rFonts w:ascii="Arial" w:hAnsi="Arial" w:cs="Arial"/>
          <w:bCs/>
          <w:iCs/>
          <w:color w:val="000000" w:themeColor="text1"/>
          <w:sz w:val="24"/>
          <w:szCs w:val="26"/>
        </w:rPr>
        <w:t xml:space="preserve">Section A:  </w:t>
      </w:r>
      <w:r w:rsidR="000B0DE6" w:rsidRPr="00383B11">
        <w:rPr>
          <w:rFonts w:ascii="Arial" w:hAnsi="Arial" w:cs="Arial"/>
          <w:bCs/>
          <w:i/>
          <w:iCs/>
          <w:color w:val="000000" w:themeColor="text1"/>
          <w:sz w:val="24"/>
          <w:szCs w:val="26"/>
          <w:u w:val="single"/>
        </w:rPr>
        <w:t>Qualitative</w:t>
      </w:r>
      <w:r w:rsidR="000B0DE6" w:rsidRPr="00383B11">
        <w:rPr>
          <w:rFonts w:ascii="Arial" w:hAnsi="Arial" w:cs="Arial"/>
          <w:bCs/>
          <w:iCs/>
          <w:color w:val="000000" w:themeColor="text1"/>
          <w:sz w:val="24"/>
          <w:szCs w:val="26"/>
        </w:rPr>
        <w:t xml:space="preserve"> progress assessment </w:t>
      </w:r>
      <w:r w:rsidR="000B0DE6">
        <w:rPr>
          <w:rFonts w:ascii="Arial" w:hAnsi="Arial" w:cs="Arial"/>
          <w:bCs/>
          <w:iCs/>
          <w:color w:val="000000" w:themeColor="text1"/>
          <w:sz w:val="24"/>
          <w:szCs w:val="26"/>
        </w:rPr>
        <w:t xml:space="preserve">and </w:t>
      </w:r>
      <w:r w:rsidR="000B0DE6">
        <w:rPr>
          <w:rFonts w:ascii="Arial" w:hAnsi="Arial" w:cs="Arial"/>
          <w:bCs/>
          <w:i/>
          <w:iCs/>
          <w:color w:val="000000" w:themeColor="text1"/>
          <w:sz w:val="24"/>
          <w:szCs w:val="26"/>
          <w:u w:val="single"/>
        </w:rPr>
        <w:t>q</w:t>
      </w:r>
      <w:r w:rsidR="000B0DE6" w:rsidRPr="00383B11">
        <w:rPr>
          <w:rFonts w:ascii="Arial" w:hAnsi="Arial" w:cs="Arial"/>
          <w:bCs/>
          <w:i/>
          <w:iCs/>
          <w:color w:val="000000" w:themeColor="text1"/>
          <w:sz w:val="24"/>
          <w:szCs w:val="26"/>
          <w:u w:val="single"/>
        </w:rPr>
        <w:t>uantitative</w:t>
      </w:r>
      <w:r w:rsidR="000B0DE6" w:rsidRPr="00383B11">
        <w:rPr>
          <w:rFonts w:ascii="Arial" w:hAnsi="Arial" w:cs="Arial"/>
          <w:bCs/>
          <w:iCs/>
          <w:color w:val="000000" w:themeColor="text1"/>
          <w:sz w:val="24"/>
          <w:szCs w:val="26"/>
        </w:rPr>
        <w:t xml:space="preserve"> summary of progress</w:t>
      </w:r>
      <w:r w:rsidR="000B0DE6">
        <w:rPr>
          <w:rFonts w:ascii="Arial" w:hAnsi="Arial" w:cs="Arial"/>
          <w:bCs/>
          <w:iCs/>
          <w:color w:val="000000" w:themeColor="text1"/>
          <w:sz w:val="24"/>
          <w:szCs w:val="26"/>
        </w:rPr>
        <w:t xml:space="preserve"> for the ongoing work after air district Board approval; </w:t>
      </w:r>
      <w:r w:rsidR="000B0DE6" w:rsidRPr="00383B11">
        <w:rPr>
          <w:rFonts w:ascii="Arial" w:hAnsi="Arial" w:cs="Arial"/>
          <w:bCs/>
          <w:iCs/>
          <w:color w:val="000000" w:themeColor="text1"/>
          <w:sz w:val="24"/>
          <w:szCs w:val="26"/>
        </w:rPr>
        <w:t>status updates for interim milestones identified by the CARB Governing Board</w:t>
      </w:r>
      <w:r w:rsidR="000B0DE6">
        <w:rPr>
          <w:rFonts w:ascii="Arial" w:hAnsi="Arial" w:cs="Arial"/>
          <w:bCs/>
          <w:iCs/>
          <w:color w:val="000000" w:themeColor="text1"/>
          <w:sz w:val="24"/>
          <w:szCs w:val="26"/>
        </w:rPr>
        <w:t xml:space="preserve"> Resolution at a future hearing to consider the community emissions reduction program</w:t>
      </w:r>
    </w:p>
    <w:p w14:paraId="1AB6B244" w14:textId="0B8CFC3C" w:rsidR="00FD4A10" w:rsidRPr="00383B11" w:rsidRDefault="007E2F91" w:rsidP="007E2F91">
      <w:pPr>
        <w:rPr>
          <w:b/>
          <w:bCs/>
          <w:i/>
          <w:iCs/>
          <w:color w:val="C00000"/>
          <w:szCs w:val="26"/>
        </w:rPr>
      </w:pPr>
      <w:r w:rsidRPr="00383B11">
        <w:rPr>
          <w:b/>
          <w:bCs/>
          <w:i/>
          <w:iCs/>
          <w:color w:val="C00000"/>
          <w:szCs w:val="26"/>
        </w:rPr>
        <w:t>Also, p</w:t>
      </w:r>
      <w:r w:rsidR="00FD4A10" w:rsidRPr="00383B11">
        <w:rPr>
          <w:b/>
          <w:bCs/>
          <w:i/>
          <w:iCs/>
          <w:color w:val="C00000"/>
          <w:szCs w:val="26"/>
        </w:rPr>
        <w:t>lease fill in the attached spreadsheet to provide an update on each strategy in your community emissions reduction program</w:t>
      </w:r>
    </w:p>
    <w:p w14:paraId="35CEB550" w14:textId="741BC9EE" w:rsidR="009A7F82" w:rsidRPr="00954083" w:rsidRDefault="00FD4A10" w:rsidP="008F599B">
      <w:pPr>
        <w:pStyle w:val="ListParagraph"/>
        <w:numPr>
          <w:ilvl w:val="0"/>
          <w:numId w:val="43"/>
        </w:numPr>
        <w:spacing w:after="0" w:line="240" w:lineRule="auto"/>
        <w:contextualSpacing w:val="0"/>
        <w:rPr>
          <w:bCs/>
          <w:iCs/>
          <w:color w:val="000000" w:themeColor="text1"/>
          <w:szCs w:val="26"/>
        </w:rPr>
      </w:pPr>
      <w:r w:rsidRPr="00954083">
        <w:rPr>
          <w:rFonts w:ascii="Arial" w:hAnsi="Arial" w:cs="Arial"/>
          <w:bCs/>
          <w:iCs/>
          <w:color w:val="000000" w:themeColor="text1"/>
          <w:sz w:val="24"/>
          <w:szCs w:val="24"/>
        </w:rPr>
        <w:t xml:space="preserve">Section </w:t>
      </w:r>
      <w:r w:rsidR="00736056" w:rsidRPr="00954083">
        <w:rPr>
          <w:rFonts w:ascii="Arial" w:hAnsi="Arial" w:cs="Arial"/>
          <w:bCs/>
          <w:iCs/>
          <w:color w:val="000000" w:themeColor="text1"/>
          <w:sz w:val="24"/>
          <w:szCs w:val="24"/>
        </w:rPr>
        <w:t>B</w:t>
      </w:r>
      <w:r w:rsidRPr="00954083">
        <w:rPr>
          <w:rFonts w:ascii="Arial" w:hAnsi="Arial" w:cs="Arial"/>
          <w:bCs/>
          <w:iCs/>
          <w:color w:val="000000" w:themeColor="text1"/>
          <w:sz w:val="24"/>
          <w:szCs w:val="24"/>
        </w:rPr>
        <w:t xml:space="preserve">:  </w:t>
      </w:r>
      <w:r w:rsidR="009A7F82" w:rsidRPr="00954083">
        <w:rPr>
          <w:rFonts w:ascii="Arial" w:hAnsi="Arial" w:cs="Arial"/>
          <w:bCs/>
          <w:iCs/>
          <w:color w:val="000000" w:themeColor="text1"/>
          <w:sz w:val="24"/>
          <w:szCs w:val="24"/>
        </w:rPr>
        <w:t>Status update for each strategy</w:t>
      </w:r>
      <w:r w:rsidRPr="00954083">
        <w:rPr>
          <w:rFonts w:ascii="Arial" w:hAnsi="Arial" w:cs="Arial"/>
          <w:bCs/>
          <w:iCs/>
          <w:color w:val="000000" w:themeColor="text1"/>
          <w:sz w:val="24"/>
          <w:szCs w:val="24"/>
        </w:rPr>
        <w:t xml:space="preserve"> (attach spreadsheet)</w:t>
      </w:r>
      <w:r w:rsidR="009A7F82" w:rsidRPr="00954083">
        <w:rPr>
          <w:bCs/>
          <w:iCs/>
          <w:color w:val="000000" w:themeColor="text1"/>
          <w:szCs w:val="26"/>
        </w:rPr>
        <w:br w:type="page"/>
      </w:r>
    </w:p>
    <w:p w14:paraId="21766D8F" w14:textId="55CD0892" w:rsidR="00DC02A3" w:rsidRPr="00383B11" w:rsidRDefault="00DC02A3" w:rsidP="00E6651B">
      <w:pPr>
        <w:rPr>
          <w:bCs/>
          <w:iCs/>
          <w:color w:val="000000" w:themeColor="text1"/>
          <w:sz w:val="22"/>
          <w:szCs w:val="26"/>
        </w:rPr>
      </w:pPr>
    </w:p>
    <w:tbl>
      <w:tblPr>
        <w:tblStyle w:val="TableGrid"/>
        <w:tblW w:w="9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Caption w:val="Report Section A-Qualitative Assessment"/>
        <w:tblDescription w:val="Report Section A is a table where air districts provide a qualitative progress assessment for the community emissions reduction program. "/>
      </w:tblPr>
      <w:tblGrid>
        <w:gridCol w:w="9360"/>
      </w:tblGrid>
      <w:tr w:rsidR="00110FB9" w:rsidRPr="00383B11" w14:paraId="31408FE0" w14:textId="77777777" w:rsidTr="005E741F">
        <w:trPr>
          <w:tblHeader/>
        </w:trPr>
        <w:tc>
          <w:tcPr>
            <w:tcW w:w="9360" w:type="dxa"/>
            <w:tcBorders>
              <w:top w:val="single" w:sz="12" w:space="0" w:color="auto"/>
              <w:bottom w:val="double" w:sz="4" w:space="0" w:color="auto"/>
            </w:tcBorders>
            <w:shd w:val="clear" w:color="auto" w:fill="FFFFCC"/>
          </w:tcPr>
          <w:p w14:paraId="62DF72B6" w14:textId="480DDA3A" w:rsidR="00110FB9" w:rsidRPr="00383B11" w:rsidRDefault="00110FB9" w:rsidP="00DC0B90">
            <w:pPr>
              <w:spacing w:before="120" w:after="120"/>
              <w:rPr>
                <w:rFonts w:ascii="Arial" w:hAnsi="Arial" w:cs="Arial"/>
                <w:color w:val="000000" w:themeColor="text1"/>
                <w:sz w:val="24"/>
                <w:szCs w:val="24"/>
              </w:rPr>
            </w:pPr>
            <w:r w:rsidRPr="00383B11">
              <w:rPr>
                <w:rFonts w:ascii="Arial" w:hAnsi="Arial" w:cs="Arial"/>
                <w:b/>
                <w:i/>
                <w:color w:val="0000FF"/>
                <w:sz w:val="24"/>
                <w:szCs w:val="24"/>
              </w:rPr>
              <w:t>Section A:</w:t>
            </w:r>
            <w:r w:rsidRPr="00383B11">
              <w:rPr>
                <w:rFonts w:ascii="Arial" w:hAnsi="Arial" w:cs="Arial"/>
                <w:b/>
                <w:color w:val="0000FF"/>
                <w:sz w:val="24"/>
                <w:szCs w:val="24"/>
              </w:rPr>
              <w:t xml:space="preserve">  QUALITATIVE progress assessment and status updates for interim milestones identified by the CARB Governing Board</w:t>
            </w:r>
          </w:p>
        </w:tc>
      </w:tr>
      <w:tr w:rsidR="00110FB9" w:rsidRPr="00383B11" w14:paraId="65E06C99" w14:textId="77777777" w:rsidTr="003C275E">
        <w:tc>
          <w:tcPr>
            <w:tcW w:w="9360" w:type="dxa"/>
            <w:tcBorders>
              <w:top w:val="double" w:sz="4" w:space="0" w:color="auto"/>
            </w:tcBorders>
            <w:shd w:val="clear" w:color="auto" w:fill="FFFFCC"/>
          </w:tcPr>
          <w:p w14:paraId="14DC6376" w14:textId="223ACC50" w:rsidR="00110FB9" w:rsidRPr="00383B11" w:rsidRDefault="00110FB9" w:rsidP="007E3F54">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szCs w:val="24"/>
              </w:rPr>
              <w:t xml:space="preserve">Provide a </w:t>
            </w:r>
            <w:r w:rsidRPr="00383B11">
              <w:rPr>
                <w:rFonts w:ascii="Arial" w:hAnsi="Arial" w:cs="Arial"/>
                <w:i/>
                <w:color w:val="000000" w:themeColor="text1"/>
                <w:sz w:val="24"/>
                <w:szCs w:val="24"/>
                <w:u w:val="single"/>
              </w:rPr>
              <w:t>qualitative</w:t>
            </w:r>
            <w:r w:rsidRPr="00383B11">
              <w:rPr>
                <w:rFonts w:ascii="Arial" w:hAnsi="Arial" w:cs="Arial"/>
                <w:color w:val="000000" w:themeColor="text1"/>
                <w:sz w:val="24"/>
                <w:szCs w:val="24"/>
              </w:rPr>
              <w:t xml:space="preserve"> progress assessment.  Briefly describe the progress made and provide a status update for each of the following items:</w:t>
            </w:r>
            <w:r w:rsidR="00014440">
              <w:rPr>
                <w:rFonts w:ascii="Arial" w:hAnsi="Arial" w:cs="Arial"/>
                <w:color w:val="000000" w:themeColor="text1"/>
                <w:sz w:val="24"/>
                <w:szCs w:val="24"/>
              </w:rPr>
              <w:br/>
            </w:r>
            <w:r w:rsidR="00014440" w:rsidRPr="006F3929">
              <w:rPr>
                <w:rFonts w:ascii="Arial" w:hAnsi="Arial" w:cs="Arial"/>
                <w:i/>
                <w:color w:val="808080" w:themeColor="background1" w:themeShade="80"/>
                <w:sz w:val="24"/>
                <w:szCs w:val="24"/>
              </w:rPr>
              <w:t>[Ref. Blueprint, page C-39, C-40]</w:t>
            </w:r>
          </w:p>
        </w:tc>
      </w:tr>
      <w:tr w:rsidR="00110FB9" w:rsidRPr="00383B11" w14:paraId="0A48F8DF" w14:textId="77777777" w:rsidTr="003C275E">
        <w:tc>
          <w:tcPr>
            <w:tcW w:w="9360" w:type="dxa"/>
            <w:shd w:val="clear" w:color="auto" w:fill="FFFFCC"/>
          </w:tcPr>
          <w:p w14:paraId="6DB31567" w14:textId="3A61FDDF" w:rsidR="00110FB9" w:rsidRPr="00383B11" w:rsidRDefault="00F64A45" w:rsidP="00AC5A01">
            <w:pPr>
              <w:pStyle w:val="ListParagraph"/>
              <w:numPr>
                <w:ilvl w:val="0"/>
                <w:numId w:val="37"/>
              </w:numPr>
              <w:spacing w:before="120"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Community Engagement.</w:t>
            </w:r>
          </w:p>
        </w:tc>
      </w:tr>
      <w:tr w:rsidR="00110FB9" w:rsidRPr="00383B11" w14:paraId="4EED9D1D" w14:textId="77777777" w:rsidTr="00AC5A01">
        <w:trPr>
          <w:trHeight w:val="1440"/>
        </w:trPr>
        <w:tc>
          <w:tcPr>
            <w:tcW w:w="9360" w:type="dxa"/>
            <w:shd w:val="clear" w:color="auto" w:fill="F2F2F2" w:themeFill="background1" w:themeFillShade="F2"/>
          </w:tcPr>
          <w:p w14:paraId="1AC6C680" w14:textId="318F4A7A" w:rsidR="00110FB9" w:rsidRPr="00383B11" w:rsidRDefault="00110FB9" w:rsidP="00722366">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w:t>
            </w:r>
            <w:r w:rsidR="00DC0B90" w:rsidRPr="00383B11">
              <w:rPr>
                <w:rFonts w:ascii="Arial" w:hAnsi="Arial" w:cs="Arial"/>
                <w:i/>
                <w:color w:val="808080" w:themeColor="background1" w:themeShade="80"/>
                <w:sz w:val="24"/>
                <w:szCs w:val="24"/>
              </w:rPr>
              <w:t>Describe progress in community engagement</w:t>
            </w:r>
            <w:r w:rsidRPr="00383B11">
              <w:rPr>
                <w:rFonts w:ascii="Arial" w:hAnsi="Arial" w:cs="Arial"/>
                <w:i/>
                <w:color w:val="808080" w:themeColor="background1" w:themeShade="80"/>
                <w:sz w:val="24"/>
                <w:szCs w:val="24"/>
              </w:rPr>
              <w:t xml:space="preserve"> </w:t>
            </w:r>
            <w:r w:rsidR="00AC5A01" w:rsidRPr="00383B11">
              <w:rPr>
                <w:rFonts w:ascii="Arial" w:hAnsi="Arial" w:cs="Arial"/>
                <w:i/>
                <w:color w:val="808080" w:themeColor="background1" w:themeShade="80"/>
                <w:sz w:val="24"/>
                <w:szCs w:val="24"/>
              </w:rPr>
              <w:t>and note any planned changes in public outreach activities</w:t>
            </w:r>
            <w:r w:rsidRPr="00383B11">
              <w:rPr>
                <w:rFonts w:ascii="Arial" w:hAnsi="Arial" w:cs="Arial"/>
                <w:i/>
                <w:color w:val="808080" w:themeColor="background1" w:themeShade="80"/>
                <w:sz w:val="24"/>
                <w:szCs w:val="24"/>
              </w:rPr>
              <w:t>]</w:t>
            </w:r>
          </w:p>
          <w:p w14:paraId="0445EC1F" w14:textId="6CD1CA50" w:rsidR="00594E60" w:rsidRPr="0078686A" w:rsidRDefault="00D51CB7" w:rsidP="003C275E">
            <w:pPr>
              <w:spacing w:before="120"/>
              <w:ind w:left="720"/>
              <w:rPr>
                <w:rFonts w:ascii="Arial" w:hAnsi="Arial" w:cs="Arial"/>
                <w:color w:val="000000" w:themeColor="text1"/>
                <w:sz w:val="24"/>
                <w:szCs w:val="28"/>
              </w:rPr>
            </w:pPr>
            <w:r w:rsidRPr="0078686A">
              <w:rPr>
                <w:rFonts w:ascii="Arial" w:hAnsi="Arial" w:cs="Arial"/>
                <w:color w:val="000000" w:themeColor="text1"/>
                <w:sz w:val="24"/>
                <w:szCs w:val="28"/>
              </w:rPr>
              <w:t>Staff continues to engage with CSC members via email, telephone calls, newsletters, and CSC meetings. Staff continues to hold meetings in a virtual format due to the global pandemic</w:t>
            </w:r>
          </w:p>
          <w:p w14:paraId="2C803E95" w14:textId="2152E5C8" w:rsidR="00D51CB7" w:rsidRPr="00383B11" w:rsidRDefault="00D51CB7" w:rsidP="003C275E">
            <w:pPr>
              <w:spacing w:before="120"/>
              <w:ind w:left="720"/>
              <w:rPr>
                <w:rFonts w:ascii="Arial" w:hAnsi="Arial" w:cs="Arial"/>
                <w:color w:val="000000" w:themeColor="text1"/>
                <w:sz w:val="24"/>
                <w:szCs w:val="24"/>
              </w:rPr>
            </w:pPr>
          </w:p>
        </w:tc>
      </w:tr>
      <w:tr w:rsidR="00110FB9" w:rsidRPr="00383B11" w14:paraId="0878C9F2" w14:textId="77777777" w:rsidTr="003C275E">
        <w:tc>
          <w:tcPr>
            <w:tcW w:w="9360" w:type="dxa"/>
            <w:shd w:val="clear" w:color="auto" w:fill="FFFFCC"/>
          </w:tcPr>
          <w:p w14:paraId="0CB14A37" w14:textId="00E80417" w:rsidR="00110FB9" w:rsidRPr="00383B11" w:rsidRDefault="00DC0B90" w:rsidP="00DC0B90">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Enforcement</w:t>
            </w:r>
            <w:r w:rsidR="00F64A45" w:rsidRPr="00383B11">
              <w:rPr>
                <w:rFonts w:ascii="Arial" w:hAnsi="Arial" w:cs="Arial"/>
                <w:color w:val="000000" w:themeColor="text1"/>
                <w:sz w:val="24"/>
                <w:szCs w:val="24"/>
              </w:rPr>
              <w:t>.</w:t>
            </w:r>
          </w:p>
        </w:tc>
      </w:tr>
      <w:tr w:rsidR="00DC0B90" w:rsidRPr="00383B11" w14:paraId="1B64D989" w14:textId="77777777" w:rsidTr="00AC5A01">
        <w:trPr>
          <w:trHeight w:val="1440"/>
        </w:trPr>
        <w:tc>
          <w:tcPr>
            <w:tcW w:w="9360" w:type="dxa"/>
            <w:shd w:val="clear" w:color="auto" w:fill="F2F2F2" w:themeFill="background1" w:themeFillShade="F2"/>
          </w:tcPr>
          <w:p w14:paraId="1BA6B12A" w14:textId="0BC09B10" w:rsidR="00DC0B90" w:rsidRPr="00383B11" w:rsidRDefault="00DC0B90" w:rsidP="00722366">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 xml:space="preserve">[Describe progress in enforcement </w:t>
            </w:r>
            <w:r w:rsidR="00AC5A01" w:rsidRPr="00383B11">
              <w:rPr>
                <w:rFonts w:ascii="Arial" w:hAnsi="Arial" w:cs="Arial"/>
                <w:i/>
                <w:color w:val="808080" w:themeColor="background1" w:themeShade="80"/>
                <w:sz w:val="24"/>
                <w:szCs w:val="24"/>
              </w:rPr>
              <w:t xml:space="preserve">and note any </w:t>
            </w:r>
            <w:r w:rsidR="00882EE0" w:rsidRPr="00383B11">
              <w:rPr>
                <w:rFonts w:ascii="Arial" w:hAnsi="Arial" w:cs="Arial"/>
                <w:i/>
                <w:color w:val="808080" w:themeColor="background1" w:themeShade="80"/>
                <w:sz w:val="24"/>
                <w:szCs w:val="24"/>
              </w:rPr>
              <w:t>new or revised</w:t>
            </w:r>
            <w:r w:rsidR="00AC5A01" w:rsidRPr="00383B11">
              <w:rPr>
                <w:rFonts w:ascii="Arial" w:hAnsi="Arial" w:cs="Arial"/>
                <w:i/>
                <w:color w:val="808080" w:themeColor="background1" w:themeShade="80"/>
                <w:sz w:val="24"/>
                <w:szCs w:val="24"/>
              </w:rPr>
              <w:t xml:space="preserve"> enforcement activities</w:t>
            </w:r>
            <w:r w:rsidRPr="00383B11">
              <w:rPr>
                <w:rFonts w:ascii="Arial" w:hAnsi="Arial" w:cs="Arial"/>
                <w:i/>
                <w:color w:val="808080" w:themeColor="background1" w:themeShade="80"/>
                <w:sz w:val="24"/>
                <w:szCs w:val="24"/>
              </w:rPr>
              <w:t>]</w:t>
            </w:r>
          </w:p>
          <w:p w14:paraId="5205BE7E" w14:textId="589360F0" w:rsidR="00722FCC" w:rsidRPr="0078686A" w:rsidRDefault="00863BBA" w:rsidP="00722FCC">
            <w:pPr>
              <w:pStyle w:val="ListParagraph"/>
              <w:spacing w:before="120"/>
              <w:rPr>
                <w:rFonts w:ascii="Arial" w:hAnsi="Arial" w:cs="Arial"/>
                <w:color w:val="000000" w:themeColor="text1"/>
                <w:sz w:val="24"/>
                <w:szCs w:val="28"/>
              </w:rPr>
            </w:pPr>
            <w:r w:rsidRPr="0078686A">
              <w:rPr>
                <w:rFonts w:ascii="Arial" w:hAnsi="Arial" w:cs="Arial"/>
                <w:color w:val="000000" w:themeColor="text1"/>
                <w:sz w:val="24"/>
                <w:szCs w:val="28"/>
              </w:rPr>
              <w:t>During this reporting period, the Office of Compliance and Enforcement (OCE) continued their work in the SELA community. Prior to AB 617, the main source of public input on air pollution issues was from public complaints. However, the AB 617 CSC meetings provide communities an opportunity to identify and prioritize local air quality concerns. For example, the CSC identified their top 11 general industrial facilities of concern in SELA</w:t>
            </w:r>
            <w:r w:rsidR="00722FCC" w:rsidRPr="0078686A">
              <w:rPr>
                <w:rFonts w:ascii="Arial" w:hAnsi="Arial" w:cs="Arial"/>
                <w:color w:val="000000" w:themeColor="text1"/>
                <w:sz w:val="24"/>
                <w:szCs w:val="28"/>
              </w:rPr>
              <w:t xml:space="preserve">. OCE provided the CSC with a 3-year compliance history for the identified </w:t>
            </w:r>
            <w:r w:rsidR="004B37C5" w:rsidRPr="0078686A">
              <w:rPr>
                <w:rFonts w:ascii="Arial" w:hAnsi="Arial" w:cs="Arial"/>
                <w:color w:val="000000" w:themeColor="text1"/>
                <w:sz w:val="24"/>
                <w:szCs w:val="28"/>
              </w:rPr>
              <w:t>facilities and</w:t>
            </w:r>
            <w:r w:rsidR="00722FCC" w:rsidRPr="0078686A">
              <w:rPr>
                <w:rFonts w:ascii="Arial" w:hAnsi="Arial" w:cs="Arial"/>
                <w:color w:val="000000" w:themeColor="text1"/>
                <w:sz w:val="24"/>
                <w:szCs w:val="28"/>
              </w:rPr>
              <w:t xml:space="preserve"> conducted inspections if none had been done recently. </w:t>
            </w:r>
          </w:p>
          <w:p w14:paraId="0F91D6FA" w14:textId="77777777" w:rsidR="00722FCC" w:rsidRPr="0078686A" w:rsidRDefault="00722FCC" w:rsidP="00722FCC">
            <w:pPr>
              <w:pStyle w:val="ListParagraph"/>
              <w:spacing w:before="120"/>
              <w:rPr>
                <w:rFonts w:ascii="Arial" w:hAnsi="Arial" w:cs="Arial"/>
                <w:color w:val="000000" w:themeColor="text1"/>
                <w:sz w:val="24"/>
                <w:szCs w:val="28"/>
              </w:rPr>
            </w:pPr>
          </w:p>
          <w:p w14:paraId="21A33ED2" w14:textId="741CA1A0" w:rsidR="00065884" w:rsidRPr="0078686A" w:rsidRDefault="00722FCC" w:rsidP="00722FCC">
            <w:pPr>
              <w:pStyle w:val="ListParagraph"/>
              <w:spacing w:before="120"/>
              <w:rPr>
                <w:rFonts w:ascii="Arial" w:hAnsi="Arial" w:cs="Arial"/>
                <w:color w:val="000000" w:themeColor="text1"/>
                <w:sz w:val="24"/>
                <w:szCs w:val="28"/>
              </w:rPr>
            </w:pPr>
            <w:r w:rsidRPr="0078686A">
              <w:rPr>
                <w:rFonts w:ascii="Arial" w:hAnsi="Arial" w:cs="Arial"/>
                <w:color w:val="000000" w:themeColor="text1"/>
                <w:sz w:val="24"/>
                <w:szCs w:val="28"/>
              </w:rPr>
              <w:t>Rendering Facilities – T</w:t>
            </w:r>
            <w:r w:rsidR="00065884" w:rsidRPr="0078686A">
              <w:rPr>
                <w:rFonts w:ascii="Arial" w:hAnsi="Arial" w:cs="Arial"/>
                <w:color w:val="000000" w:themeColor="text1"/>
                <w:sz w:val="24"/>
                <w:szCs w:val="28"/>
              </w:rPr>
              <w:t xml:space="preserve">he enforcement team received 96 Rendering Facility complaints. They conducted 3 inspections, and issued 3 NOVs, which all have been resolved. </w:t>
            </w:r>
          </w:p>
          <w:p w14:paraId="38AEDC32" w14:textId="77777777" w:rsidR="00722FCC" w:rsidRPr="0078686A" w:rsidRDefault="00722FCC" w:rsidP="00722FCC">
            <w:pPr>
              <w:pStyle w:val="ListParagraph"/>
              <w:spacing w:before="120"/>
              <w:rPr>
                <w:rFonts w:ascii="Arial" w:hAnsi="Arial" w:cs="Arial"/>
                <w:color w:val="000000" w:themeColor="text1"/>
                <w:sz w:val="24"/>
                <w:szCs w:val="28"/>
              </w:rPr>
            </w:pPr>
          </w:p>
          <w:p w14:paraId="2737D950" w14:textId="38F73108" w:rsidR="00722FCC" w:rsidRPr="0078686A" w:rsidRDefault="00722FCC" w:rsidP="00722FCC">
            <w:pPr>
              <w:pStyle w:val="ListParagraph"/>
              <w:spacing w:before="120"/>
              <w:rPr>
                <w:rFonts w:ascii="Arial" w:hAnsi="Arial" w:cs="Arial"/>
                <w:color w:val="000000" w:themeColor="text1"/>
                <w:sz w:val="24"/>
                <w:szCs w:val="28"/>
              </w:rPr>
            </w:pPr>
            <w:r w:rsidRPr="0078686A">
              <w:rPr>
                <w:rFonts w:ascii="Arial" w:hAnsi="Arial" w:cs="Arial"/>
                <w:color w:val="000000" w:themeColor="text1"/>
                <w:sz w:val="24"/>
                <w:szCs w:val="28"/>
              </w:rPr>
              <w:t>Metals Facilities – Inspections are conducted regularly and partnerships with the Monitoring Division have ensured that any elevated emissions are identified and investigated.</w:t>
            </w:r>
          </w:p>
          <w:p w14:paraId="19921FCC" w14:textId="77777777" w:rsidR="00722FCC" w:rsidRPr="0078686A" w:rsidRDefault="00722FCC" w:rsidP="00722FCC">
            <w:pPr>
              <w:pStyle w:val="ListParagraph"/>
              <w:spacing w:before="120"/>
              <w:rPr>
                <w:rFonts w:ascii="Arial" w:hAnsi="Arial" w:cs="Arial"/>
                <w:color w:val="000000" w:themeColor="text1"/>
                <w:sz w:val="24"/>
                <w:szCs w:val="28"/>
              </w:rPr>
            </w:pPr>
          </w:p>
          <w:p w14:paraId="64E76043" w14:textId="31EC0836" w:rsidR="00722FCC" w:rsidRPr="004B37C5" w:rsidRDefault="00722FCC" w:rsidP="004B37C5">
            <w:pPr>
              <w:pStyle w:val="ListParagraph"/>
              <w:spacing w:before="120"/>
              <w:rPr>
                <w:color w:val="000000" w:themeColor="text1"/>
                <w:szCs w:val="24"/>
              </w:rPr>
            </w:pPr>
            <w:r w:rsidRPr="0078686A">
              <w:rPr>
                <w:rFonts w:ascii="Arial" w:hAnsi="Arial" w:cs="Arial"/>
                <w:color w:val="000000" w:themeColor="text1"/>
                <w:sz w:val="24"/>
                <w:szCs w:val="28"/>
              </w:rPr>
              <w:t xml:space="preserve">Truck traffic and freeways – South Coast AQMD staff continues to collaborate with CARB to </w:t>
            </w:r>
            <w:r w:rsidR="00065CBC" w:rsidRPr="0078686A">
              <w:rPr>
                <w:rFonts w:ascii="Arial" w:hAnsi="Arial" w:cs="Arial"/>
                <w:color w:val="000000" w:themeColor="text1"/>
                <w:sz w:val="24"/>
                <w:szCs w:val="28"/>
              </w:rPr>
              <w:t>conduct</w:t>
            </w:r>
            <w:r w:rsidRPr="0078686A">
              <w:rPr>
                <w:rFonts w:ascii="Arial" w:hAnsi="Arial" w:cs="Arial"/>
                <w:color w:val="000000" w:themeColor="text1"/>
                <w:sz w:val="24"/>
                <w:szCs w:val="28"/>
              </w:rPr>
              <w:t xml:space="preserve"> quarterly truck enforcement sweeps</w:t>
            </w:r>
            <w:r w:rsidRPr="0078686A">
              <w:rPr>
                <w:color w:val="000000" w:themeColor="text1"/>
                <w:sz w:val="24"/>
                <w:szCs w:val="28"/>
              </w:rPr>
              <w:t xml:space="preserve"> </w:t>
            </w:r>
          </w:p>
        </w:tc>
      </w:tr>
      <w:tr w:rsidR="00032655" w:rsidRPr="00383B11" w14:paraId="6B6A7FB8" w14:textId="77777777" w:rsidTr="008F599B">
        <w:tc>
          <w:tcPr>
            <w:tcW w:w="9360" w:type="dxa"/>
            <w:shd w:val="clear" w:color="auto" w:fill="FFFFCC"/>
          </w:tcPr>
          <w:p w14:paraId="1B24BCC5" w14:textId="0750D320" w:rsidR="00032655" w:rsidRPr="00383B11" w:rsidRDefault="00032655" w:rsidP="00032655">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Metrics for Tracking Progress.</w:t>
            </w:r>
          </w:p>
        </w:tc>
      </w:tr>
      <w:tr w:rsidR="00032655" w:rsidRPr="00383B11" w14:paraId="691C0E5D" w14:textId="77777777" w:rsidTr="001A745C">
        <w:trPr>
          <w:trHeight w:val="1728"/>
        </w:trPr>
        <w:tc>
          <w:tcPr>
            <w:tcW w:w="9360" w:type="dxa"/>
            <w:shd w:val="clear" w:color="auto" w:fill="F2F2F2" w:themeFill="background1" w:themeFillShade="F2"/>
          </w:tcPr>
          <w:p w14:paraId="6FB2B1D9" w14:textId="792A5BE7" w:rsidR="00032655" w:rsidRPr="00383B11" w:rsidRDefault="00032655" w:rsidP="008F599B">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[Describe progress in identifying metrics to track progress for implementing the community emissions reduction program.  Note any changes in the type of metrics being used</w:t>
            </w:r>
            <w:r w:rsidR="001A745C" w:rsidRPr="00383B11">
              <w:rPr>
                <w:rFonts w:ascii="Arial" w:hAnsi="Arial" w:cs="Arial"/>
                <w:i/>
                <w:color w:val="808080" w:themeColor="background1" w:themeShade="80"/>
                <w:sz w:val="24"/>
                <w:szCs w:val="24"/>
              </w:rPr>
              <w:t xml:space="preserve"> or any new/updated data sources for assessing those metrics</w:t>
            </w:r>
            <w:r w:rsidRPr="00383B11">
              <w:rPr>
                <w:rFonts w:ascii="Arial" w:hAnsi="Arial" w:cs="Arial"/>
                <w:i/>
                <w:color w:val="808080" w:themeColor="background1" w:themeShade="80"/>
                <w:sz w:val="24"/>
                <w:szCs w:val="24"/>
              </w:rPr>
              <w:t>.]</w:t>
            </w:r>
          </w:p>
          <w:p w14:paraId="355DC359" w14:textId="0B8C78C5" w:rsidR="00032655" w:rsidRPr="00383B11" w:rsidRDefault="00D51CB7" w:rsidP="008F599B">
            <w:pPr>
              <w:spacing w:before="120"/>
              <w:ind w:left="720"/>
              <w:rPr>
                <w:rFonts w:ascii="Arial" w:hAnsi="Arial" w:cs="Arial"/>
                <w:color w:val="000000" w:themeColor="text1"/>
                <w:sz w:val="24"/>
                <w:szCs w:val="24"/>
              </w:rPr>
            </w:pPr>
            <w:r>
              <w:rPr>
                <w:rFonts w:ascii="Arial" w:hAnsi="Arial" w:cs="Arial"/>
                <w:color w:val="000000" w:themeColor="text1"/>
                <w:sz w:val="24"/>
                <w:szCs w:val="24"/>
              </w:rPr>
              <w:t>Specific metrics for tracking progress of each CERP action have been described in the CERP Chapters 5b – 5g</w:t>
            </w:r>
            <w:r w:rsidR="009B1E4F">
              <w:rPr>
                <w:rFonts w:ascii="Arial" w:hAnsi="Arial" w:cs="Arial"/>
                <w:color w:val="000000" w:themeColor="text1"/>
                <w:sz w:val="24"/>
                <w:szCs w:val="24"/>
              </w:rPr>
              <w:t xml:space="preserve"> </w:t>
            </w:r>
          </w:p>
        </w:tc>
      </w:tr>
      <w:tr w:rsidR="001A745C" w:rsidRPr="00383B11" w14:paraId="0EA9C273" w14:textId="77777777" w:rsidTr="008F599B">
        <w:tc>
          <w:tcPr>
            <w:tcW w:w="9360" w:type="dxa"/>
            <w:shd w:val="clear" w:color="auto" w:fill="FFFFCC"/>
          </w:tcPr>
          <w:p w14:paraId="794CB431" w14:textId="74263619" w:rsidR="001A745C" w:rsidRPr="00383B11" w:rsidRDefault="001A745C" w:rsidP="001A745C">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lastRenderedPageBreak/>
              <w:t>Implementation Schedule.</w:t>
            </w:r>
          </w:p>
        </w:tc>
      </w:tr>
      <w:tr w:rsidR="001A745C" w:rsidRPr="00383B11" w14:paraId="451B0AF3" w14:textId="77777777" w:rsidTr="001A745C">
        <w:trPr>
          <w:trHeight w:val="1728"/>
        </w:trPr>
        <w:tc>
          <w:tcPr>
            <w:tcW w:w="9360" w:type="dxa"/>
            <w:shd w:val="clear" w:color="auto" w:fill="F2F2F2" w:themeFill="background1" w:themeFillShade="F2"/>
          </w:tcPr>
          <w:p w14:paraId="219578FD" w14:textId="65D63A2D" w:rsidR="001A745C" w:rsidRPr="00383B11" w:rsidRDefault="001A745C" w:rsidP="008F599B">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[Describe progress towards meeting the milestones in the implementation schedule.  Note any changes to the implementation schedule or provide an updated implementation schedule as an attachment.]</w:t>
            </w:r>
          </w:p>
          <w:p w14:paraId="7E4F5920" w14:textId="75BEC42B" w:rsidR="00091472" w:rsidRPr="0078686A" w:rsidRDefault="00065CBC" w:rsidP="004B37C5">
            <w:pPr>
              <w:pStyle w:val="ListParagraph"/>
              <w:numPr>
                <w:ilvl w:val="0"/>
                <w:numId w:val="37"/>
              </w:numPr>
              <w:spacing w:before="120"/>
              <w:rPr>
                <w:rFonts w:ascii="Arial" w:hAnsi="Arial" w:cs="Arial"/>
                <w:color w:val="000000" w:themeColor="text1"/>
                <w:szCs w:val="24"/>
              </w:rPr>
            </w:pPr>
            <w:r w:rsidRPr="0078686A">
              <w:rPr>
                <w:rFonts w:ascii="Arial" w:hAnsi="Arial" w:cs="Arial"/>
                <w:color w:val="000000" w:themeColor="text1"/>
                <w:sz w:val="24"/>
                <w:szCs w:val="28"/>
              </w:rPr>
              <w:t>Please refer to attached Section B (CARB SELA Excel Template) for status updates of individual actions, or milestones.</w:t>
            </w:r>
          </w:p>
        </w:tc>
      </w:tr>
      <w:tr w:rsidR="007E3F54" w:rsidRPr="00383B11" w14:paraId="48FD2B13" w14:textId="77777777" w:rsidTr="008F599B">
        <w:tc>
          <w:tcPr>
            <w:tcW w:w="9360" w:type="dxa"/>
            <w:shd w:val="clear" w:color="auto" w:fill="FFFFCC"/>
          </w:tcPr>
          <w:p w14:paraId="506EE2BC" w14:textId="61A5EE1F" w:rsidR="007E3F54" w:rsidRPr="00383B11" w:rsidRDefault="007E3F54" w:rsidP="008F599B">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Data Analysis</w:t>
            </w:r>
            <w:r w:rsidR="00F64A45" w:rsidRPr="00383B11">
              <w:rPr>
                <w:rFonts w:ascii="Arial" w:hAnsi="Arial" w:cs="Arial"/>
                <w:color w:val="000000" w:themeColor="text1"/>
                <w:sz w:val="24"/>
                <w:szCs w:val="24"/>
              </w:rPr>
              <w:t>.</w:t>
            </w:r>
          </w:p>
        </w:tc>
      </w:tr>
      <w:tr w:rsidR="007E3F54" w:rsidRPr="00383B11" w14:paraId="0698F1E4" w14:textId="77777777" w:rsidTr="007E3F54">
        <w:trPr>
          <w:trHeight w:val="1152"/>
        </w:trPr>
        <w:tc>
          <w:tcPr>
            <w:tcW w:w="9360" w:type="dxa"/>
            <w:shd w:val="clear" w:color="auto" w:fill="F2F2F2" w:themeFill="background1" w:themeFillShade="F2"/>
          </w:tcPr>
          <w:p w14:paraId="336A5D82" w14:textId="77777777" w:rsidR="007E3F54" w:rsidRPr="00383B11" w:rsidRDefault="007E3F54" w:rsidP="008F599B">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[Describe progress in data analysis here]</w:t>
            </w:r>
          </w:p>
          <w:p w14:paraId="12920365" w14:textId="1EAEE277" w:rsidR="00D51CB7" w:rsidRPr="00383B11" w:rsidRDefault="00D51CB7" w:rsidP="00767969">
            <w:pPr>
              <w:spacing w:before="120"/>
              <w:ind w:left="720"/>
              <w:rPr>
                <w:rFonts w:ascii="Arial" w:hAnsi="Arial" w:cs="Arial"/>
                <w:color w:val="000000" w:themeColor="text1"/>
                <w:sz w:val="24"/>
                <w:szCs w:val="24"/>
              </w:rPr>
            </w:pPr>
            <w:r w:rsidRPr="00D51CB7">
              <w:rPr>
                <w:rFonts w:ascii="Arial" w:hAnsi="Arial" w:cs="Arial"/>
                <w:color w:val="000000" w:themeColor="text1"/>
                <w:sz w:val="24"/>
                <w:szCs w:val="24"/>
              </w:rPr>
              <w:t xml:space="preserve">For the strategy of air monitoring, data analysis refers to assessing mobile measurements and fixed monitoring data/results to support implementation of emission reduction strategies and track their progress (see Air Monitoring section of the Annual Progress Report for </w:t>
            </w:r>
            <w:r>
              <w:rPr>
                <w:rFonts w:ascii="Arial" w:hAnsi="Arial" w:cs="Arial"/>
                <w:color w:val="000000" w:themeColor="text1"/>
                <w:sz w:val="24"/>
                <w:szCs w:val="24"/>
              </w:rPr>
              <w:t>SELA</w:t>
            </w:r>
            <w:r w:rsidRPr="00D51CB7">
              <w:rPr>
                <w:rFonts w:ascii="Arial" w:hAnsi="Arial" w:cs="Arial"/>
                <w:color w:val="000000" w:themeColor="text1"/>
                <w:sz w:val="24"/>
                <w:szCs w:val="24"/>
              </w:rPr>
              <w:t xml:space="preserve"> Community Air Monitoring Updates).</w:t>
            </w:r>
          </w:p>
        </w:tc>
      </w:tr>
      <w:tr w:rsidR="009B43EC" w:rsidRPr="00383B11" w14:paraId="5D6F0E92" w14:textId="77777777" w:rsidTr="003C275E">
        <w:tc>
          <w:tcPr>
            <w:tcW w:w="9360" w:type="dxa"/>
            <w:shd w:val="clear" w:color="auto" w:fill="FFFFCC"/>
          </w:tcPr>
          <w:p w14:paraId="67986BDE" w14:textId="1AF00516" w:rsidR="009B43EC" w:rsidRPr="00383B11" w:rsidRDefault="009B43EC" w:rsidP="007E3F54">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Strategy Development</w:t>
            </w:r>
            <w:r w:rsidR="00F64A45" w:rsidRPr="00383B11">
              <w:rPr>
                <w:rFonts w:ascii="Arial" w:hAnsi="Arial" w:cs="Arial"/>
                <w:color w:val="000000" w:themeColor="text1"/>
                <w:sz w:val="24"/>
                <w:szCs w:val="24"/>
              </w:rPr>
              <w:t>.</w:t>
            </w:r>
          </w:p>
        </w:tc>
      </w:tr>
    </w:tbl>
    <w:p w14:paraId="07B79903" w14:textId="071308C9" w:rsidR="0063103D" w:rsidRDefault="0063103D"/>
    <w:tbl>
      <w:tblPr>
        <w:tblStyle w:val="TableGrid"/>
        <w:tblW w:w="9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Caption w:val="Report Section A-Qualitative Assessment"/>
        <w:tblDescription w:val="Report Section A is a table where air districts provide a qualitative progress assessment for the community emissions reduction program. "/>
      </w:tblPr>
      <w:tblGrid>
        <w:gridCol w:w="9360"/>
      </w:tblGrid>
      <w:tr w:rsidR="009B43EC" w:rsidRPr="00383B11" w14:paraId="1A1999D7" w14:textId="77777777" w:rsidTr="63F82346">
        <w:trPr>
          <w:trHeight w:val="1152"/>
        </w:trPr>
        <w:tc>
          <w:tcPr>
            <w:tcW w:w="9360" w:type="dxa"/>
            <w:shd w:val="clear" w:color="auto" w:fill="F2F2F2" w:themeFill="background1" w:themeFillShade="F2"/>
          </w:tcPr>
          <w:p w14:paraId="032E9190" w14:textId="714BE5B1" w:rsidR="009B43EC" w:rsidRPr="00383B11" w:rsidRDefault="009B43EC" w:rsidP="008C4846">
            <w:pPr>
              <w:spacing w:before="4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[Describe progress in strategy development here]</w:t>
            </w:r>
          </w:p>
          <w:p w14:paraId="2C92E2F5" w14:textId="00E4200C" w:rsidR="009B43EC" w:rsidRPr="0078686A" w:rsidRDefault="0003181B" w:rsidP="00767969">
            <w:pPr>
              <w:spacing w:before="120"/>
              <w:ind w:left="720"/>
              <w:rPr>
                <w:rFonts w:ascii="Arial" w:hAnsi="Arial" w:cs="Arial"/>
                <w:color w:val="000000" w:themeColor="text1"/>
                <w:sz w:val="24"/>
                <w:szCs w:val="24"/>
              </w:rPr>
            </w:pPr>
            <w:r w:rsidRPr="0078686A">
              <w:rPr>
                <w:rFonts w:ascii="Arial" w:hAnsi="Arial" w:cs="Arial"/>
                <w:color w:val="000000" w:themeColor="text1"/>
                <w:sz w:val="24"/>
                <w:szCs w:val="24"/>
              </w:rPr>
              <w:t xml:space="preserve">The General Industrial Facility Priority included </w:t>
            </w:r>
            <w:r w:rsidR="00767969" w:rsidRPr="0078686A">
              <w:rPr>
                <w:rFonts w:ascii="Arial" w:hAnsi="Arial" w:cs="Arial"/>
                <w:color w:val="000000" w:themeColor="text1"/>
                <w:sz w:val="24"/>
                <w:szCs w:val="24"/>
              </w:rPr>
              <w:t xml:space="preserve">an action </w:t>
            </w:r>
            <w:r w:rsidRPr="0078686A">
              <w:rPr>
                <w:rFonts w:ascii="Arial" w:hAnsi="Arial" w:cs="Arial"/>
                <w:color w:val="000000" w:themeColor="text1"/>
                <w:sz w:val="24"/>
                <w:szCs w:val="24"/>
              </w:rPr>
              <w:t xml:space="preserve">to develop additional emissions or exposure reduction strategies. Staff held a discussion with the CSC to identify potential actions to address general industrial facilities </w:t>
            </w:r>
            <w:r w:rsidRPr="00805310">
              <w:rPr>
                <w:rFonts w:ascii="Arial" w:hAnsi="Arial" w:cs="Arial"/>
                <w:sz w:val="24"/>
                <w:szCs w:val="24"/>
              </w:rPr>
              <w:t xml:space="preserve">concerns - </w:t>
            </w:r>
            <w:hyperlink r:id="rId11" w:history="1">
              <w:r w:rsidRPr="00805310">
                <w:rPr>
                  <w:rStyle w:val="Hyperlink"/>
                  <w:rFonts w:ascii="Arial" w:hAnsi="Arial" w:cs="Arial"/>
                  <w:color w:val="auto"/>
                  <w:sz w:val="24"/>
                  <w:szCs w:val="24"/>
                </w:rPr>
                <w:t>http://www.aqmd.gov/docs/default-source/ab-617-ab-134/steering-committees/southeast-los-angeles/presentation-june17-2021.pdf</w:t>
              </w:r>
            </w:hyperlink>
            <w:r w:rsidRPr="00805310">
              <w:rPr>
                <w:rFonts w:ascii="Arial" w:hAnsi="Arial" w:cs="Arial"/>
                <w:sz w:val="24"/>
                <w:szCs w:val="24"/>
              </w:rPr>
              <w:t>. Staff developed a list of potential actions to address general industrial facilities, pending review (6/23/21)</w:t>
            </w:r>
          </w:p>
        </w:tc>
      </w:tr>
      <w:tr w:rsidR="00D27E3C" w:rsidRPr="00383B11" w14:paraId="2624B5EA" w14:textId="77777777" w:rsidTr="63F82346">
        <w:tc>
          <w:tcPr>
            <w:tcW w:w="9360" w:type="dxa"/>
            <w:tcBorders>
              <w:top w:val="single" w:sz="4" w:space="0" w:color="auto"/>
              <w:bottom w:val="nil"/>
            </w:tcBorders>
            <w:shd w:val="clear" w:color="auto" w:fill="FFFFCC"/>
          </w:tcPr>
          <w:p w14:paraId="5C403456" w14:textId="0AA38616" w:rsidR="00D27E3C" w:rsidRPr="00383B11" w:rsidRDefault="00D27E3C" w:rsidP="00CD5764">
            <w:pPr>
              <w:pStyle w:val="ListParagraph"/>
              <w:keepNext/>
              <w:numPr>
                <w:ilvl w:val="0"/>
                <w:numId w:val="18"/>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szCs w:val="24"/>
              </w:rPr>
              <w:t>Highlight any “lessons learned” that can be used to support communities with similar sources and air quality challenges.</w:t>
            </w:r>
            <w:r w:rsidR="00014440">
              <w:rPr>
                <w:rFonts w:ascii="Arial" w:hAnsi="Arial" w:cs="Arial"/>
                <w:color w:val="000000" w:themeColor="text1"/>
                <w:sz w:val="24"/>
                <w:szCs w:val="24"/>
              </w:rPr>
              <w:t xml:space="preserve">  </w:t>
            </w:r>
            <w:r w:rsidR="00014440" w:rsidRPr="006F3929">
              <w:rPr>
                <w:rFonts w:ascii="Arial" w:hAnsi="Arial" w:cs="Arial"/>
                <w:i/>
                <w:color w:val="808080" w:themeColor="background1" w:themeShade="80"/>
                <w:sz w:val="24"/>
                <w:szCs w:val="24"/>
              </w:rPr>
              <w:t>[Ref. Blueprint, page C-39]</w:t>
            </w:r>
          </w:p>
        </w:tc>
      </w:tr>
      <w:tr w:rsidR="00D27E3C" w:rsidRPr="00383B11" w14:paraId="07EAE162" w14:textId="77777777" w:rsidTr="63F82346">
        <w:trPr>
          <w:trHeight w:val="1152"/>
        </w:trPr>
        <w:tc>
          <w:tcPr>
            <w:tcW w:w="9360" w:type="dxa"/>
            <w:tcBorders>
              <w:top w:val="nil"/>
              <w:bottom w:val="single" w:sz="6" w:space="0" w:color="auto"/>
            </w:tcBorders>
            <w:shd w:val="clear" w:color="auto" w:fill="F2F2F2" w:themeFill="background1" w:themeFillShade="F2"/>
          </w:tcPr>
          <w:p w14:paraId="69639059" w14:textId="77777777" w:rsidR="00D27E3C" w:rsidRPr="00383B11" w:rsidRDefault="00D27E3C" w:rsidP="00CD5764">
            <w:pPr>
              <w:keepNext/>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[Describe lessons learned here]</w:t>
            </w:r>
          </w:p>
          <w:p w14:paraId="2BA584F8" w14:textId="69D1AB69" w:rsidR="00D27E3C" w:rsidRPr="00383B11" w:rsidRDefault="0003181B" w:rsidP="00CD5764">
            <w:pPr>
              <w:keepNext/>
              <w:spacing w:before="120"/>
              <w:ind w:left="720"/>
              <w:rPr>
                <w:rFonts w:ascii="Arial" w:hAnsi="Arial" w:cs="Arial"/>
                <w:color w:val="000000" w:themeColor="text1"/>
                <w:sz w:val="24"/>
                <w:szCs w:val="24"/>
              </w:rPr>
            </w:pPr>
            <w:r>
              <w:rPr>
                <w:rFonts w:ascii="Arial" w:hAnsi="Arial" w:cs="Arial"/>
                <w:color w:val="000000" w:themeColor="text1"/>
                <w:sz w:val="24"/>
                <w:szCs w:val="24"/>
              </w:rPr>
              <w:t>N/A</w:t>
            </w:r>
          </w:p>
        </w:tc>
      </w:tr>
      <w:tr w:rsidR="00D27E3C" w:rsidRPr="00383B11" w14:paraId="1B32381F" w14:textId="77777777" w:rsidTr="63F82346">
        <w:tc>
          <w:tcPr>
            <w:tcW w:w="9360" w:type="dxa"/>
            <w:tcBorders>
              <w:top w:val="single" w:sz="6" w:space="0" w:color="auto"/>
              <w:bottom w:val="nil"/>
            </w:tcBorders>
            <w:shd w:val="clear" w:color="auto" w:fill="FFFFCC"/>
          </w:tcPr>
          <w:p w14:paraId="0A9F454C" w14:textId="0044B21C" w:rsidR="00D27E3C" w:rsidRPr="00383B11" w:rsidRDefault="00D27E3C" w:rsidP="00CD5764">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rPr>
              <w:t>The community emissions reduction program will have included a community profile.  Describe any community profile updates, such as the following information, if applicable:</w:t>
            </w:r>
            <w:r w:rsidR="00162854">
              <w:rPr>
                <w:rFonts w:ascii="Arial" w:hAnsi="Arial" w:cs="Arial"/>
                <w:color w:val="000000" w:themeColor="text1"/>
                <w:sz w:val="24"/>
              </w:rPr>
              <w:t xml:space="preserve"> </w:t>
            </w:r>
            <w:r w:rsidR="00162854" w:rsidRPr="006F3929">
              <w:rPr>
                <w:rFonts w:ascii="Arial" w:hAnsi="Arial" w:cs="Arial"/>
                <w:i/>
                <w:color w:val="808080" w:themeColor="background1" w:themeShade="80"/>
                <w:sz w:val="24"/>
                <w:szCs w:val="24"/>
              </w:rPr>
              <w:t>[Ref. Blueprint, page C-39]</w:t>
            </w:r>
          </w:p>
        </w:tc>
      </w:tr>
      <w:tr w:rsidR="00E40A79" w:rsidRPr="00383B11" w14:paraId="069B0E82" w14:textId="77777777" w:rsidTr="63F82346">
        <w:tc>
          <w:tcPr>
            <w:tcW w:w="9360" w:type="dxa"/>
            <w:tcBorders>
              <w:top w:val="nil"/>
            </w:tcBorders>
            <w:shd w:val="clear" w:color="auto" w:fill="FFFFCC"/>
          </w:tcPr>
          <w:p w14:paraId="5672A119" w14:textId="1258E69E" w:rsidR="00E40A79" w:rsidRPr="00162854" w:rsidRDefault="00162854" w:rsidP="00CD5764">
            <w:pPr>
              <w:spacing w:before="120"/>
              <w:ind w:left="504"/>
              <w:rPr>
                <w:rFonts w:ascii="Arial" w:hAnsi="Arial" w:cs="Arial"/>
                <w:color w:val="000000" w:themeColor="text1"/>
                <w:sz w:val="24"/>
                <w:szCs w:val="24"/>
              </w:rPr>
            </w:pPr>
            <w:r w:rsidRPr="00162854">
              <w:rPr>
                <w:rFonts w:ascii="Arial" w:hAnsi="Arial" w:cs="Arial"/>
                <w:color w:val="000000" w:themeColor="text1"/>
                <w:sz w:val="24"/>
                <w:szCs w:val="24"/>
              </w:rPr>
              <w:t xml:space="preserve">3a) </w:t>
            </w:r>
            <w:r w:rsidR="00E40A79" w:rsidRPr="00162854">
              <w:rPr>
                <w:rFonts w:ascii="Arial" w:hAnsi="Arial" w:cs="Arial"/>
                <w:color w:val="000000" w:themeColor="text1"/>
                <w:sz w:val="24"/>
                <w:szCs w:val="24"/>
              </w:rPr>
              <w:t>Describe changes in community attributes (e.g</w:t>
            </w:r>
            <w:r w:rsidR="00F64A45" w:rsidRPr="00162854">
              <w:rPr>
                <w:rFonts w:ascii="Arial" w:hAnsi="Arial" w:cs="Arial"/>
                <w:color w:val="000000" w:themeColor="text1"/>
                <w:sz w:val="24"/>
                <w:szCs w:val="24"/>
              </w:rPr>
              <w:t>., revised socioeconomic data).</w:t>
            </w:r>
          </w:p>
        </w:tc>
      </w:tr>
      <w:tr w:rsidR="00E40A79" w:rsidRPr="00383B11" w14:paraId="7B560522" w14:textId="77777777" w:rsidTr="63F82346">
        <w:trPr>
          <w:trHeight w:val="1152"/>
        </w:trPr>
        <w:tc>
          <w:tcPr>
            <w:tcW w:w="9360" w:type="dxa"/>
            <w:shd w:val="clear" w:color="auto" w:fill="F2F2F2" w:themeFill="background1" w:themeFillShade="F2"/>
          </w:tcPr>
          <w:p w14:paraId="05883D37" w14:textId="2D5BEC82" w:rsidR="00E40A79" w:rsidRPr="00383B11" w:rsidRDefault="00E40A79" w:rsidP="00CD5764">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 xml:space="preserve">[Describe </w:t>
            </w:r>
            <w:r w:rsidR="006B1EC4" w:rsidRPr="00383B11">
              <w:rPr>
                <w:rFonts w:ascii="Arial" w:hAnsi="Arial" w:cs="Arial"/>
                <w:i/>
                <w:color w:val="808080" w:themeColor="background1" w:themeShade="80"/>
                <w:sz w:val="24"/>
                <w:szCs w:val="24"/>
              </w:rPr>
              <w:t xml:space="preserve">changes in </w:t>
            </w:r>
            <w:r w:rsidRPr="00383B11">
              <w:rPr>
                <w:rFonts w:ascii="Arial" w:hAnsi="Arial" w:cs="Arial"/>
                <w:i/>
                <w:color w:val="808080" w:themeColor="background1" w:themeShade="80"/>
                <w:sz w:val="24"/>
                <w:szCs w:val="24"/>
              </w:rPr>
              <w:t>community attributes here]</w:t>
            </w:r>
          </w:p>
          <w:p w14:paraId="56A10BFE" w14:textId="7A463B3F" w:rsidR="00E40A79" w:rsidRPr="00383B11" w:rsidRDefault="00767969" w:rsidP="00CD5764">
            <w:pPr>
              <w:spacing w:before="120"/>
              <w:ind w:left="720"/>
              <w:rPr>
                <w:rFonts w:ascii="Arial" w:hAnsi="Arial" w:cs="Arial"/>
                <w:color w:val="000000" w:themeColor="text1"/>
                <w:sz w:val="24"/>
                <w:szCs w:val="24"/>
              </w:rPr>
            </w:pPr>
            <w:r w:rsidRPr="00767969">
              <w:rPr>
                <w:rFonts w:ascii="Arial" w:hAnsi="Arial" w:cs="Arial"/>
                <w:color w:val="000000" w:themeColor="text1"/>
                <w:sz w:val="24"/>
                <w:szCs w:val="24"/>
              </w:rPr>
              <w:t xml:space="preserve">No changes in community attributes have been identified between </w:t>
            </w:r>
            <w:r>
              <w:rPr>
                <w:rFonts w:ascii="Arial" w:hAnsi="Arial" w:cs="Arial"/>
                <w:color w:val="000000" w:themeColor="text1"/>
                <w:sz w:val="24"/>
                <w:szCs w:val="24"/>
              </w:rPr>
              <w:t>December 2020</w:t>
            </w:r>
            <w:r w:rsidRPr="00767969">
              <w:rPr>
                <w:rFonts w:ascii="Arial" w:hAnsi="Arial" w:cs="Arial"/>
                <w:color w:val="000000" w:themeColor="text1"/>
                <w:sz w:val="24"/>
                <w:szCs w:val="24"/>
              </w:rPr>
              <w:t xml:space="preserve"> through June 202</w:t>
            </w:r>
            <w:r>
              <w:rPr>
                <w:rFonts w:ascii="Arial" w:hAnsi="Arial" w:cs="Arial"/>
                <w:color w:val="000000" w:themeColor="text1"/>
                <w:sz w:val="24"/>
                <w:szCs w:val="24"/>
              </w:rPr>
              <w:t>1</w:t>
            </w:r>
            <w:r w:rsidR="007F556F">
              <w:rPr>
                <w:rFonts w:ascii="Arial" w:hAnsi="Arial" w:cs="Arial"/>
                <w:color w:val="000000" w:themeColor="text1"/>
                <w:sz w:val="24"/>
                <w:szCs w:val="24"/>
              </w:rPr>
              <w:t>.</w:t>
            </w:r>
          </w:p>
        </w:tc>
      </w:tr>
      <w:tr w:rsidR="00D27E3C" w:rsidRPr="00383B11" w14:paraId="69CF39FA" w14:textId="77777777" w:rsidTr="63F82346">
        <w:tc>
          <w:tcPr>
            <w:tcW w:w="9360" w:type="dxa"/>
            <w:shd w:val="clear" w:color="auto" w:fill="FFFFCC"/>
          </w:tcPr>
          <w:p w14:paraId="51F97375" w14:textId="5A682382" w:rsidR="00D27E3C" w:rsidRPr="00162854" w:rsidRDefault="00162854" w:rsidP="00162854">
            <w:pPr>
              <w:ind w:left="504"/>
              <w:rPr>
                <w:rFonts w:ascii="Arial" w:hAnsi="Arial" w:cs="Arial"/>
                <w:color w:val="000000" w:themeColor="text1"/>
                <w:sz w:val="24"/>
                <w:szCs w:val="24"/>
              </w:rPr>
            </w:pPr>
            <w:r w:rsidRPr="00162854">
              <w:rPr>
                <w:rFonts w:ascii="Arial" w:hAnsi="Arial" w:cs="Arial"/>
                <w:color w:val="000000" w:themeColor="text1"/>
                <w:sz w:val="24"/>
                <w:szCs w:val="24"/>
              </w:rPr>
              <w:t xml:space="preserve">3b) </w:t>
            </w:r>
            <w:r w:rsidR="00E40A79" w:rsidRPr="00162854">
              <w:rPr>
                <w:rFonts w:ascii="Arial" w:hAnsi="Arial" w:cs="Arial"/>
                <w:color w:val="000000" w:themeColor="text1"/>
                <w:sz w:val="24"/>
                <w:szCs w:val="24"/>
              </w:rPr>
              <w:t>List any new community attributes that have been identified (e.g., new lo</w:t>
            </w:r>
            <w:r w:rsidR="00F64A45" w:rsidRPr="00162854">
              <w:rPr>
                <w:rFonts w:ascii="Arial" w:hAnsi="Arial" w:cs="Arial"/>
                <w:color w:val="000000" w:themeColor="text1"/>
                <w:sz w:val="24"/>
                <w:szCs w:val="24"/>
              </w:rPr>
              <w:t>cal public health indicators).</w:t>
            </w:r>
          </w:p>
        </w:tc>
      </w:tr>
      <w:tr w:rsidR="00D27E3C" w:rsidRPr="00383B11" w14:paraId="38670A63" w14:textId="77777777" w:rsidTr="63F82346">
        <w:trPr>
          <w:trHeight w:val="1152"/>
        </w:trPr>
        <w:tc>
          <w:tcPr>
            <w:tcW w:w="9360" w:type="dxa"/>
            <w:shd w:val="clear" w:color="auto" w:fill="F2F2F2" w:themeFill="background1" w:themeFillShade="F2"/>
          </w:tcPr>
          <w:p w14:paraId="562FF47F" w14:textId="366837D5" w:rsidR="00D27E3C" w:rsidRPr="00383B11" w:rsidRDefault="00D27E3C" w:rsidP="00D27E3C">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lastRenderedPageBreak/>
              <w:t>[</w:t>
            </w:r>
            <w:r w:rsidR="006B1EC4" w:rsidRPr="00383B11">
              <w:rPr>
                <w:rFonts w:ascii="Arial" w:hAnsi="Arial" w:cs="Arial"/>
                <w:i/>
                <w:color w:val="808080" w:themeColor="background1" w:themeShade="80"/>
                <w:sz w:val="24"/>
                <w:szCs w:val="24"/>
              </w:rPr>
              <w:t>List</w:t>
            </w:r>
            <w:r w:rsidRPr="00383B11">
              <w:rPr>
                <w:rFonts w:ascii="Arial" w:hAnsi="Arial" w:cs="Arial"/>
                <w:i/>
                <w:color w:val="808080" w:themeColor="background1" w:themeShade="80"/>
                <w:sz w:val="24"/>
                <w:szCs w:val="24"/>
              </w:rPr>
              <w:t xml:space="preserve"> </w:t>
            </w:r>
            <w:r w:rsidR="00E40A79" w:rsidRPr="00383B11">
              <w:rPr>
                <w:rFonts w:ascii="Arial" w:hAnsi="Arial" w:cs="Arial"/>
                <w:i/>
                <w:color w:val="808080" w:themeColor="background1" w:themeShade="80"/>
                <w:sz w:val="24"/>
                <w:szCs w:val="24"/>
              </w:rPr>
              <w:t>new community attributes</w:t>
            </w:r>
            <w:r w:rsidRPr="00383B11">
              <w:rPr>
                <w:rFonts w:ascii="Arial" w:hAnsi="Arial" w:cs="Arial"/>
                <w:i/>
                <w:color w:val="808080" w:themeColor="background1" w:themeShade="80"/>
                <w:sz w:val="24"/>
                <w:szCs w:val="24"/>
              </w:rPr>
              <w:t xml:space="preserve"> here]</w:t>
            </w:r>
          </w:p>
          <w:p w14:paraId="51189DB5" w14:textId="418D9AF7" w:rsidR="00767969" w:rsidRPr="00383B11" w:rsidRDefault="00767969" w:rsidP="00D27E3C">
            <w:pPr>
              <w:spacing w:before="120"/>
              <w:ind w:left="720"/>
              <w:rPr>
                <w:rFonts w:ascii="Arial" w:hAnsi="Arial" w:cs="Arial"/>
                <w:color w:val="000000" w:themeColor="text1"/>
                <w:sz w:val="24"/>
                <w:szCs w:val="24"/>
              </w:rPr>
            </w:pPr>
            <w:r w:rsidRPr="00767969">
              <w:rPr>
                <w:rFonts w:ascii="Arial" w:hAnsi="Arial" w:cs="Arial"/>
                <w:color w:val="000000" w:themeColor="text1"/>
                <w:sz w:val="24"/>
                <w:szCs w:val="24"/>
              </w:rPr>
              <w:t xml:space="preserve">No changes in community attributes have been identified between </w:t>
            </w:r>
            <w:r>
              <w:rPr>
                <w:rFonts w:ascii="Arial" w:hAnsi="Arial" w:cs="Arial"/>
                <w:color w:val="000000" w:themeColor="text1"/>
                <w:sz w:val="24"/>
                <w:szCs w:val="24"/>
              </w:rPr>
              <w:t>December 2020</w:t>
            </w:r>
            <w:r w:rsidRPr="00767969">
              <w:rPr>
                <w:rFonts w:ascii="Arial" w:hAnsi="Arial" w:cs="Arial"/>
                <w:color w:val="000000" w:themeColor="text1"/>
                <w:sz w:val="24"/>
                <w:szCs w:val="24"/>
              </w:rPr>
              <w:t xml:space="preserve"> through June 202</w:t>
            </w:r>
            <w:r>
              <w:rPr>
                <w:rFonts w:ascii="Arial" w:hAnsi="Arial" w:cs="Arial"/>
                <w:color w:val="000000" w:themeColor="text1"/>
                <w:sz w:val="24"/>
                <w:szCs w:val="24"/>
              </w:rPr>
              <w:t>1</w:t>
            </w:r>
            <w:r w:rsidRPr="00767969">
              <w:rPr>
                <w:rFonts w:ascii="Arial" w:hAnsi="Arial" w:cs="Arial"/>
                <w:color w:val="000000" w:themeColor="text1"/>
                <w:sz w:val="24"/>
                <w:szCs w:val="24"/>
              </w:rPr>
              <w:t>.</w:t>
            </w:r>
          </w:p>
        </w:tc>
      </w:tr>
      <w:tr w:rsidR="00287B01" w:rsidRPr="00383B11" w14:paraId="4E01BA89" w14:textId="77777777" w:rsidTr="63F82346">
        <w:tc>
          <w:tcPr>
            <w:tcW w:w="9360" w:type="dxa"/>
            <w:shd w:val="clear" w:color="auto" w:fill="FFFFCC"/>
          </w:tcPr>
          <w:p w14:paraId="7E95A5AC" w14:textId="74F65107" w:rsidR="00287B01" w:rsidRPr="00383B11" w:rsidRDefault="002F451E" w:rsidP="008950C6">
            <w:pPr>
              <w:pStyle w:val="ListParagraph"/>
              <w:numPr>
                <w:ilvl w:val="0"/>
                <w:numId w:val="18"/>
              </w:numPr>
              <w:spacing w:before="120" w:after="40" w:line="240" w:lineRule="auto"/>
              <w:ind w:left="504"/>
              <w:contextualSpacing w:val="0"/>
              <w:rPr>
                <w:rFonts w:ascii="Arial" w:hAnsi="Arial" w:cs="Arial"/>
                <w:color w:val="000000" w:themeColor="text1"/>
                <w:sz w:val="24"/>
                <w:szCs w:val="24"/>
              </w:rPr>
            </w:pPr>
            <w:r>
              <w:rPr>
                <w:rFonts w:ascii="Arial" w:hAnsi="Arial" w:cs="Arial"/>
                <w:color w:val="000000" w:themeColor="text1"/>
                <w:sz w:val="24"/>
              </w:rPr>
              <w:t>T</w:t>
            </w:r>
            <w:r w:rsidR="00287B01" w:rsidRPr="00383B11">
              <w:rPr>
                <w:rFonts w:ascii="Arial" w:hAnsi="Arial" w:cs="Arial"/>
                <w:color w:val="000000" w:themeColor="text1"/>
                <w:sz w:val="24"/>
              </w:rPr>
              <w:t xml:space="preserve">he </w:t>
            </w:r>
            <w:r w:rsidR="00287B01">
              <w:rPr>
                <w:rFonts w:ascii="Arial" w:hAnsi="Arial" w:cs="Arial"/>
                <w:color w:val="000000" w:themeColor="text1"/>
                <w:sz w:val="24"/>
              </w:rPr>
              <w:t>South Coast AQMD</w:t>
            </w:r>
            <w:r w:rsidR="00287B01" w:rsidRPr="00383B11">
              <w:rPr>
                <w:rFonts w:ascii="Arial" w:hAnsi="Arial" w:cs="Arial"/>
                <w:color w:val="000000" w:themeColor="text1"/>
                <w:sz w:val="24"/>
              </w:rPr>
              <w:t xml:space="preserve"> </w:t>
            </w:r>
            <w:r w:rsidR="00287B01">
              <w:rPr>
                <w:rFonts w:ascii="Arial" w:hAnsi="Arial" w:cs="Arial"/>
                <w:color w:val="000000" w:themeColor="text1"/>
                <w:sz w:val="24"/>
              </w:rPr>
              <w:t xml:space="preserve">Governing </w:t>
            </w:r>
            <w:r w:rsidR="00287B01" w:rsidRPr="00383B11">
              <w:rPr>
                <w:rFonts w:ascii="Arial" w:hAnsi="Arial" w:cs="Arial"/>
                <w:color w:val="000000" w:themeColor="text1"/>
                <w:sz w:val="24"/>
              </w:rPr>
              <w:t xml:space="preserve">Board </w:t>
            </w:r>
            <w:r>
              <w:rPr>
                <w:rFonts w:ascii="Arial" w:hAnsi="Arial" w:cs="Arial"/>
                <w:color w:val="000000" w:themeColor="text1"/>
                <w:sz w:val="24"/>
              </w:rPr>
              <w:t xml:space="preserve">held a Board Meeting and </w:t>
            </w:r>
            <w:r w:rsidR="00287B01">
              <w:rPr>
                <w:rFonts w:ascii="Arial" w:hAnsi="Arial" w:cs="Arial"/>
                <w:color w:val="000000" w:themeColor="text1"/>
                <w:sz w:val="24"/>
              </w:rPr>
              <w:t xml:space="preserve">approved Resolution </w:t>
            </w:r>
            <w:r w:rsidR="007E295D">
              <w:rPr>
                <w:rFonts w:ascii="Arial" w:hAnsi="Arial" w:cs="Arial"/>
                <w:color w:val="000000" w:themeColor="text1"/>
                <w:sz w:val="24"/>
              </w:rPr>
              <w:t>20-19</w:t>
            </w:r>
            <w:r>
              <w:rPr>
                <w:rFonts w:ascii="Arial" w:hAnsi="Arial" w:cs="Arial"/>
                <w:color w:val="000000" w:themeColor="text1"/>
                <w:sz w:val="24"/>
              </w:rPr>
              <w:t>, including the following action item</w:t>
            </w:r>
            <w:r w:rsidR="008950C6">
              <w:rPr>
                <w:rStyle w:val="FootnoteReference"/>
                <w:rFonts w:ascii="Arial" w:hAnsi="Arial" w:cs="Arial"/>
                <w:color w:val="000000" w:themeColor="text1"/>
                <w:sz w:val="24"/>
              </w:rPr>
              <w:footnoteReference w:id="4"/>
            </w:r>
            <w:r>
              <w:rPr>
                <w:rFonts w:ascii="Arial" w:hAnsi="Arial" w:cs="Arial"/>
                <w:color w:val="000000" w:themeColor="text1"/>
                <w:sz w:val="24"/>
              </w:rPr>
              <w:t>:</w:t>
            </w:r>
          </w:p>
        </w:tc>
      </w:tr>
      <w:tr w:rsidR="00287B01" w:rsidRPr="00383B11" w14:paraId="4DCF5D9C" w14:textId="77777777" w:rsidTr="63F82346">
        <w:tc>
          <w:tcPr>
            <w:tcW w:w="9360" w:type="dxa"/>
            <w:shd w:val="clear" w:color="auto" w:fill="FFFFCC"/>
          </w:tcPr>
          <w:p w14:paraId="335DE7C5" w14:textId="2EDB4939" w:rsidR="00287B01" w:rsidRDefault="00287B01" w:rsidP="009C523B">
            <w:pPr>
              <w:autoSpaceDE w:val="0"/>
              <w:autoSpaceDN w:val="0"/>
              <w:adjustRightInd w:val="0"/>
              <w:spacing w:before="120" w:after="120"/>
              <w:ind w:left="288"/>
              <w:rPr>
                <w:rFonts w:ascii="Arial" w:hAnsi="Arial" w:cs="Arial"/>
                <w:b/>
                <w:color w:val="000000"/>
                <w:sz w:val="26"/>
                <w:szCs w:val="26"/>
                <w:u w:val="single"/>
              </w:rPr>
            </w:pPr>
            <w:r>
              <w:rPr>
                <w:rFonts w:ascii="Arial" w:hAnsi="Arial" w:cs="Arial"/>
                <w:b/>
                <w:color w:val="000000"/>
                <w:sz w:val="26"/>
                <w:szCs w:val="26"/>
                <w:u w:val="single"/>
              </w:rPr>
              <w:t>A</w:t>
            </w:r>
            <w:r w:rsidRPr="00383B11">
              <w:rPr>
                <w:rFonts w:ascii="Arial" w:hAnsi="Arial" w:cs="Arial"/>
                <w:b/>
                <w:color w:val="000000"/>
                <w:sz w:val="26"/>
                <w:szCs w:val="26"/>
                <w:u w:val="single"/>
              </w:rPr>
              <w:t>ction</w:t>
            </w:r>
            <w:r w:rsidR="002F451E">
              <w:rPr>
                <w:rFonts w:ascii="Arial" w:hAnsi="Arial" w:cs="Arial"/>
                <w:b/>
                <w:color w:val="000000"/>
                <w:sz w:val="26"/>
                <w:szCs w:val="26"/>
                <w:u w:val="single"/>
              </w:rPr>
              <w:t xml:space="preserve"> Item </w:t>
            </w:r>
            <w:r w:rsidRPr="00383B11">
              <w:rPr>
                <w:rFonts w:ascii="Arial" w:hAnsi="Arial" w:cs="Arial"/>
                <w:b/>
                <w:color w:val="000000"/>
                <w:sz w:val="26"/>
                <w:szCs w:val="26"/>
                <w:u w:val="single"/>
              </w:rPr>
              <w:t xml:space="preserve">in </w:t>
            </w:r>
            <w:r w:rsidR="002F451E">
              <w:rPr>
                <w:rFonts w:ascii="Arial" w:hAnsi="Arial" w:cs="Arial"/>
                <w:b/>
                <w:color w:val="000000"/>
                <w:sz w:val="26"/>
                <w:szCs w:val="26"/>
                <w:u w:val="single"/>
              </w:rPr>
              <w:t xml:space="preserve">SCAQMD Board Resolution </w:t>
            </w:r>
            <w:r w:rsidR="007E295D">
              <w:rPr>
                <w:rFonts w:ascii="Arial" w:hAnsi="Arial" w:cs="Arial"/>
                <w:b/>
                <w:color w:val="000000"/>
                <w:sz w:val="26"/>
                <w:szCs w:val="26"/>
                <w:u w:val="single"/>
              </w:rPr>
              <w:t>20-19</w:t>
            </w:r>
          </w:p>
          <w:p w14:paraId="4561A3A2" w14:textId="1EF961F0" w:rsidR="00287B01" w:rsidRPr="002C12C1" w:rsidRDefault="002F451E" w:rsidP="002F451E">
            <w:pPr>
              <w:pStyle w:val="ListParagraph"/>
              <w:numPr>
                <w:ilvl w:val="0"/>
                <w:numId w:val="38"/>
              </w:numPr>
              <w:spacing w:after="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SCAQMD Board-Directed Ac</w:t>
            </w:r>
            <w:r w:rsidR="00287B01" w:rsidRPr="00383B11">
              <w:rPr>
                <w:rFonts w:ascii="Arial" w:hAnsi="Arial" w:cs="Arial"/>
                <w:color w:val="000000" w:themeColor="text1"/>
                <w:sz w:val="24"/>
                <w:szCs w:val="24"/>
              </w:rPr>
              <w:t xml:space="preserve">tion:  </w:t>
            </w:r>
            <w:r w:rsidR="007E295D">
              <w:rPr>
                <w:rFonts w:ascii="Arial" w:hAnsi="Arial" w:cs="Arial"/>
                <w:color w:val="000000" w:themeColor="text1"/>
                <w:sz w:val="24"/>
                <w:szCs w:val="24"/>
              </w:rPr>
              <w:t>T</w:t>
            </w:r>
            <w:r w:rsidR="007E295D" w:rsidRPr="00397A9C">
              <w:rPr>
                <w:rFonts w:ascii="Arial" w:hAnsi="Arial" w:cs="Arial"/>
                <w:color w:val="000000" w:themeColor="text1"/>
                <w:sz w:val="24"/>
                <w:szCs w:val="24"/>
              </w:rPr>
              <w:t>he South Coast AQMD Governing Board directs staff to periodically report to the Stationary Source Committee on the implementation of the SELA CERP, including updates on the actions within the plan and the emissions reductions achieved</w:t>
            </w:r>
            <w:r w:rsidR="00287B01" w:rsidRPr="00156883">
              <w:rPr>
                <w:rFonts w:ascii="Arial" w:hAnsi="Arial" w:cs="Arial"/>
                <w:color w:val="000000" w:themeColor="text1"/>
                <w:sz w:val="24"/>
                <w:szCs w:val="24"/>
              </w:rPr>
              <w:t>.</w:t>
            </w:r>
          </w:p>
        </w:tc>
      </w:tr>
      <w:tr w:rsidR="007E295D" w:rsidRPr="00383B11" w14:paraId="6F2BFA13" w14:textId="77777777" w:rsidTr="63F82346">
        <w:trPr>
          <w:trHeight w:val="1152"/>
        </w:trPr>
        <w:tc>
          <w:tcPr>
            <w:tcW w:w="9360" w:type="dxa"/>
            <w:shd w:val="clear" w:color="auto" w:fill="F2F2F2" w:themeFill="background1" w:themeFillShade="F2"/>
          </w:tcPr>
          <w:p w14:paraId="7A9FBA46" w14:textId="77777777" w:rsidR="007E295D" w:rsidRDefault="007E295D" w:rsidP="007E295D">
            <w:pPr>
              <w:spacing w:before="40"/>
              <w:ind w:left="720"/>
              <w:rPr>
                <w:rFonts w:ascii="Arial" w:hAnsi="Arial" w:cs="Arial"/>
                <w:i/>
                <w:color w:val="808080" w:themeColor="background1" w:themeShade="80"/>
                <w:sz w:val="24"/>
                <w:szCs w:val="24"/>
              </w:rPr>
            </w:pPr>
            <w:r w:rsidRPr="7626601C">
              <w:rPr>
                <w:rFonts w:ascii="Arial" w:hAnsi="Arial" w:cs="Arial"/>
                <w:i/>
                <w:iCs/>
                <w:color w:val="808080" w:themeColor="background1" w:themeShade="80"/>
                <w:sz w:val="24"/>
                <w:szCs w:val="24"/>
              </w:rPr>
              <w:t>[Describe reports to the South Coast AQMD Stationary Source Committee]</w:t>
            </w:r>
          </w:p>
          <w:p w14:paraId="5847FC0B" w14:textId="39F5E684" w:rsidR="009B1E4F" w:rsidRPr="00805310" w:rsidRDefault="6EEF2766" w:rsidP="7626601C">
            <w:pPr>
              <w:spacing w:before="120"/>
              <w:ind w:left="720" w:right="540"/>
              <w:jc w:val="both"/>
              <w:rPr>
                <w:rFonts w:ascii="Arial" w:eastAsia="Arial" w:hAnsi="Arial" w:cs="Arial"/>
                <w:sz w:val="24"/>
                <w:szCs w:val="24"/>
              </w:rPr>
            </w:pPr>
            <w:r w:rsidRPr="00805310">
              <w:rPr>
                <w:rFonts w:ascii="Arial" w:eastAsia="Arial" w:hAnsi="Arial" w:cs="Arial"/>
                <w:sz w:val="24"/>
                <w:szCs w:val="24"/>
              </w:rPr>
              <w:t>On September 17, 2021, s</w:t>
            </w:r>
            <w:r w:rsidR="12000241" w:rsidRPr="00805310">
              <w:rPr>
                <w:rFonts w:ascii="Arial" w:eastAsia="Arial" w:hAnsi="Arial" w:cs="Arial"/>
                <w:sz w:val="24"/>
                <w:szCs w:val="24"/>
              </w:rPr>
              <w:t>taff provided an overview of the draft Annual Progress Report for AB 617 Community Emissions Reduction Plans (CERPs) to the Stationary Source Committee. The</w:t>
            </w:r>
            <w:r w:rsidR="56714DBE" w:rsidRPr="00805310">
              <w:rPr>
                <w:rFonts w:ascii="Arial" w:eastAsia="Arial" w:hAnsi="Arial" w:cs="Arial"/>
                <w:sz w:val="24"/>
                <w:szCs w:val="24"/>
              </w:rPr>
              <w:t xml:space="preserve"> </w:t>
            </w:r>
            <w:r w:rsidR="12000241" w:rsidRPr="00805310">
              <w:rPr>
                <w:rFonts w:ascii="Arial" w:eastAsia="Arial" w:hAnsi="Arial" w:cs="Arial"/>
                <w:sz w:val="24"/>
                <w:szCs w:val="24"/>
              </w:rPr>
              <w:t xml:space="preserve">update included progress on implementation for 2018-designated and 2019-designated communities between the reporting period of September 6, 2019 to June 30, 2021. At this meeting, one comment was received from a CSC member supporting the AB 617 process.  </w:t>
            </w:r>
          </w:p>
          <w:p w14:paraId="6B27C135" w14:textId="3D0C3FC1" w:rsidR="009B1E4F" w:rsidRPr="0078686A" w:rsidRDefault="009B1E4F" w:rsidP="36B11568">
            <w:pPr>
              <w:spacing w:before="40"/>
              <w:ind w:left="720"/>
              <w:rPr>
                <w:rFonts w:ascii="Arial" w:hAnsi="Arial" w:cs="Arial"/>
                <w:sz w:val="24"/>
                <w:szCs w:val="24"/>
              </w:rPr>
            </w:pPr>
          </w:p>
        </w:tc>
      </w:tr>
      <w:tr w:rsidR="007E295D" w:rsidRPr="00383B11" w14:paraId="32638B2E" w14:textId="77777777" w:rsidTr="63F82346">
        <w:tc>
          <w:tcPr>
            <w:tcW w:w="9360" w:type="dxa"/>
            <w:shd w:val="clear" w:color="auto" w:fill="FFFFCC"/>
          </w:tcPr>
          <w:p w14:paraId="6F412CE0" w14:textId="59A498D8" w:rsidR="007E295D" w:rsidRPr="00383B11" w:rsidRDefault="007E295D" w:rsidP="007E295D">
            <w:pPr>
              <w:pStyle w:val="ListParagraph"/>
              <w:keepNext/>
              <w:numPr>
                <w:ilvl w:val="0"/>
                <w:numId w:val="18"/>
              </w:numPr>
              <w:spacing w:before="120" w:after="40" w:line="240" w:lineRule="auto"/>
              <w:ind w:left="504"/>
              <w:contextualSpacing w:val="0"/>
              <w:rPr>
                <w:rFonts w:ascii="Arial" w:hAnsi="Arial" w:cs="Arial"/>
                <w:color w:val="000000" w:themeColor="text1"/>
                <w:sz w:val="24"/>
                <w:szCs w:val="24"/>
              </w:rPr>
            </w:pPr>
            <w:r>
              <w:rPr>
                <w:rFonts w:ascii="Arial" w:hAnsi="Arial" w:cs="Arial"/>
                <w:color w:val="000000" w:themeColor="text1"/>
                <w:sz w:val="24"/>
              </w:rPr>
              <w:t xml:space="preserve">AB 617 requires that all community emissions reduction programs be submitted to </w:t>
            </w:r>
            <w:r w:rsidRPr="00383B11">
              <w:rPr>
                <w:rFonts w:ascii="Arial" w:hAnsi="Arial" w:cs="Arial"/>
                <w:color w:val="000000" w:themeColor="text1"/>
                <w:sz w:val="24"/>
              </w:rPr>
              <w:t xml:space="preserve">the CARB Governing Board </w:t>
            </w:r>
            <w:r>
              <w:rPr>
                <w:rFonts w:ascii="Arial" w:hAnsi="Arial" w:cs="Arial"/>
                <w:color w:val="000000" w:themeColor="text1"/>
                <w:sz w:val="24"/>
              </w:rPr>
              <w:t>for review and approval.</w:t>
            </w:r>
            <w:r>
              <w:rPr>
                <w:rStyle w:val="FootnoteReference"/>
                <w:rFonts w:ascii="Arial" w:hAnsi="Arial" w:cs="Arial"/>
                <w:color w:val="000000" w:themeColor="text1"/>
                <w:sz w:val="24"/>
              </w:rPr>
              <w:footnoteReference w:id="5"/>
            </w:r>
            <w:r>
              <w:rPr>
                <w:rFonts w:ascii="Arial" w:hAnsi="Arial" w:cs="Arial"/>
                <w:color w:val="000000" w:themeColor="text1"/>
                <w:sz w:val="24"/>
              </w:rPr>
              <w:t xml:space="preserve">  In preparation for consideration by the Governing Board, CARB staff reviewed the</w:t>
            </w:r>
            <w:r w:rsidRPr="00383B11">
              <w:rPr>
                <w:rFonts w:ascii="Arial" w:hAnsi="Arial" w:cs="Arial"/>
                <w:color w:val="000000" w:themeColor="text1"/>
                <w:sz w:val="24"/>
              </w:rPr>
              <w:t xml:space="preserve"> </w:t>
            </w:r>
            <w:r w:rsidR="00A04954">
              <w:rPr>
                <w:rFonts w:ascii="Arial" w:hAnsi="Arial" w:cs="Arial"/>
                <w:color w:val="000000" w:themeColor="text1"/>
                <w:sz w:val="24"/>
              </w:rPr>
              <w:t>Southeast</w:t>
            </w:r>
            <w:r w:rsidR="00452FCB" w:rsidRPr="00452FCB">
              <w:rPr>
                <w:rFonts w:ascii="Arial" w:hAnsi="Arial" w:cs="Arial"/>
                <w:color w:val="000000" w:themeColor="text1"/>
                <w:sz w:val="24"/>
              </w:rPr>
              <w:t xml:space="preserve"> Los Angeles Community Emissions Reduction Plan</w:t>
            </w:r>
            <w:r>
              <w:rPr>
                <w:rFonts w:ascii="Arial" w:hAnsi="Arial" w:cs="Arial"/>
                <w:color w:val="000000" w:themeColor="text1"/>
                <w:sz w:val="24"/>
              </w:rPr>
              <w:t xml:space="preserve"> and provided a Staff Report for Board consideration.  </w:t>
            </w:r>
            <w:r w:rsidRPr="00383B11">
              <w:rPr>
                <w:rFonts w:ascii="Arial" w:hAnsi="Arial" w:cs="Arial"/>
                <w:color w:val="000000" w:themeColor="text1"/>
                <w:sz w:val="24"/>
              </w:rPr>
              <w:t xml:space="preserve">Provided below are </w:t>
            </w:r>
            <w:r>
              <w:rPr>
                <w:rFonts w:ascii="Arial" w:hAnsi="Arial" w:cs="Arial"/>
                <w:color w:val="000000" w:themeColor="text1"/>
                <w:sz w:val="24"/>
              </w:rPr>
              <w:t xml:space="preserve">recommended </w:t>
            </w:r>
            <w:r w:rsidRPr="00383B11">
              <w:rPr>
                <w:rFonts w:ascii="Arial" w:hAnsi="Arial" w:cs="Arial"/>
                <w:color w:val="000000" w:themeColor="text1"/>
                <w:sz w:val="24"/>
              </w:rPr>
              <w:t>action</w:t>
            </w:r>
            <w:r>
              <w:rPr>
                <w:rFonts w:ascii="Arial" w:hAnsi="Arial" w:cs="Arial"/>
                <w:color w:val="000000" w:themeColor="text1"/>
                <w:sz w:val="24"/>
              </w:rPr>
              <w:t>s</w:t>
            </w:r>
            <w:r w:rsidRPr="00383B11">
              <w:rPr>
                <w:rFonts w:ascii="Arial" w:hAnsi="Arial" w:cs="Arial"/>
                <w:color w:val="000000" w:themeColor="text1"/>
                <w:sz w:val="24"/>
              </w:rPr>
              <w:t xml:space="preserve"> specified </w:t>
            </w:r>
            <w:r>
              <w:rPr>
                <w:rFonts w:ascii="Arial" w:hAnsi="Arial" w:cs="Arial"/>
                <w:color w:val="000000" w:themeColor="text1"/>
                <w:sz w:val="24"/>
              </w:rPr>
              <w:t>in the Staff Report.</w:t>
            </w:r>
            <w:r w:rsidRPr="00383B11">
              <w:rPr>
                <w:rStyle w:val="FootnoteReference"/>
                <w:rFonts w:ascii="Arial" w:hAnsi="Arial" w:cs="Arial"/>
                <w:color w:val="000000" w:themeColor="text1"/>
                <w:sz w:val="24"/>
              </w:rPr>
              <w:footnoteReference w:id="6"/>
            </w:r>
            <w:r>
              <w:rPr>
                <w:rFonts w:ascii="Arial" w:hAnsi="Arial" w:cs="Arial"/>
                <w:color w:val="000000" w:themeColor="text1"/>
                <w:sz w:val="24"/>
              </w:rPr>
              <w:t xml:space="preserve">  </w:t>
            </w:r>
            <w:r w:rsidRPr="00383B11">
              <w:rPr>
                <w:rFonts w:ascii="Arial" w:hAnsi="Arial" w:cs="Arial"/>
                <w:color w:val="000000" w:themeColor="text1"/>
                <w:sz w:val="24"/>
              </w:rPr>
              <w:t xml:space="preserve">Please use the form below or provide an attachment that describes updates </w:t>
            </w:r>
            <w:r>
              <w:rPr>
                <w:rFonts w:ascii="Arial" w:hAnsi="Arial" w:cs="Arial"/>
                <w:color w:val="000000" w:themeColor="text1"/>
                <w:sz w:val="24"/>
              </w:rPr>
              <w:t>related to</w:t>
            </w:r>
            <w:r w:rsidRPr="00383B11">
              <w:rPr>
                <w:rFonts w:ascii="Arial" w:hAnsi="Arial" w:cs="Arial"/>
                <w:color w:val="000000" w:themeColor="text1"/>
                <w:sz w:val="24"/>
              </w:rPr>
              <w:t xml:space="preserve"> the following </w:t>
            </w:r>
            <w:r>
              <w:rPr>
                <w:rFonts w:ascii="Arial" w:hAnsi="Arial" w:cs="Arial"/>
                <w:color w:val="000000" w:themeColor="text1"/>
                <w:sz w:val="24"/>
              </w:rPr>
              <w:t>recommended action</w:t>
            </w:r>
            <w:r w:rsidRPr="00383B11">
              <w:rPr>
                <w:rFonts w:ascii="Arial" w:hAnsi="Arial" w:cs="Arial"/>
                <w:color w:val="000000" w:themeColor="text1"/>
                <w:sz w:val="24"/>
              </w:rPr>
              <w:t>s:</w:t>
            </w:r>
          </w:p>
        </w:tc>
      </w:tr>
      <w:tr w:rsidR="007E295D" w:rsidRPr="00383B11" w14:paraId="22269D73" w14:textId="77777777" w:rsidTr="63F82346">
        <w:tc>
          <w:tcPr>
            <w:tcW w:w="9360" w:type="dxa"/>
            <w:shd w:val="clear" w:color="auto" w:fill="FFFFCC"/>
          </w:tcPr>
          <w:p w14:paraId="68557DD6" w14:textId="48D396DA" w:rsidR="007E295D" w:rsidRPr="00383B11" w:rsidRDefault="007E295D" w:rsidP="007E295D">
            <w:pPr>
              <w:autoSpaceDE w:val="0"/>
              <w:autoSpaceDN w:val="0"/>
              <w:adjustRightInd w:val="0"/>
              <w:spacing w:before="120" w:after="120"/>
              <w:ind w:left="288"/>
              <w:rPr>
                <w:rFonts w:ascii="Arial" w:hAnsi="Arial" w:cs="Arial"/>
                <w:b/>
                <w:color w:val="000000"/>
                <w:sz w:val="26"/>
                <w:szCs w:val="26"/>
                <w:u w:val="single"/>
              </w:rPr>
            </w:pPr>
            <w:r>
              <w:rPr>
                <w:rFonts w:ascii="Arial" w:hAnsi="Arial" w:cs="Arial"/>
                <w:b/>
                <w:color w:val="000000"/>
                <w:sz w:val="26"/>
                <w:szCs w:val="26"/>
                <w:u w:val="single"/>
              </w:rPr>
              <w:t>Recommended A</w:t>
            </w:r>
            <w:r w:rsidRPr="00383B11">
              <w:rPr>
                <w:rFonts w:ascii="Arial" w:hAnsi="Arial" w:cs="Arial"/>
                <w:b/>
                <w:color w:val="000000"/>
                <w:sz w:val="26"/>
                <w:szCs w:val="26"/>
                <w:u w:val="single"/>
              </w:rPr>
              <w:t>ctions in CARB Staff Report</w:t>
            </w:r>
          </w:p>
          <w:p w14:paraId="02B3F136" w14:textId="4611A93A" w:rsidR="007E295D" w:rsidRPr="00156883" w:rsidRDefault="00BD7C92" w:rsidP="007E295D">
            <w:pPr>
              <w:pStyle w:val="ListParagraph"/>
              <w:numPr>
                <w:ilvl w:val="0"/>
                <w:numId w:val="37"/>
              </w:numPr>
              <w:spacing w:before="60" w:after="60" w:line="240" w:lineRule="auto"/>
              <w:contextualSpacing w:val="0"/>
              <w:rPr>
                <w:rFonts w:ascii="Arial" w:hAnsi="Arial" w:cs="Arial"/>
                <w:color w:val="000000" w:themeColor="text1"/>
                <w:sz w:val="24"/>
                <w:szCs w:val="24"/>
              </w:rPr>
            </w:pPr>
            <w:r w:rsidRPr="00BD7C92">
              <w:rPr>
                <w:rFonts w:ascii="Arial" w:hAnsi="Arial" w:cs="Arial"/>
                <w:color w:val="000000" w:themeColor="text1"/>
                <w:sz w:val="24"/>
                <w:szCs w:val="24"/>
                <w:u w:val="single"/>
              </w:rPr>
              <w:t>Recommended Actions to Strengthen Implementation</w:t>
            </w:r>
            <w:r w:rsidR="007E295D" w:rsidRPr="00CB114A">
              <w:rPr>
                <w:rFonts w:ascii="Arial" w:hAnsi="Arial" w:cs="Arial"/>
                <w:color w:val="000000" w:themeColor="text1"/>
                <w:sz w:val="24"/>
                <w:szCs w:val="24"/>
              </w:rPr>
              <w:t>:</w:t>
            </w:r>
            <w:r w:rsidR="007E295D">
              <w:rPr>
                <w:rFonts w:ascii="Arial" w:hAnsi="Arial" w:cs="Arial"/>
                <w:color w:val="000000" w:themeColor="text1"/>
                <w:sz w:val="24"/>
                <w:szCs w:val="24"/>
              </w:rPr>
              <w:t xml:space="preserve">  </w:t>
            </w:r>
            <w:r>
              <w:rPr>
                <w:rFonts w:ascii="Arial" w:hAnsi="Arial" w:cs="Arial"/>
                <w:color w:val="000000" w:themeColor="text1"/>
                <w:sz w:val="24"/>
                <w:szCs w:val="24"/>
              </w:rPr>
              <w:t xml:space="preserve">The </w:t>
            </w:r>
            <w:r w:rsidRPr="00BD7C92">
              <w:rPr>
                <w:rFonts w:ascii="Arial" w:hAnsi="Arial" w:cs="Arial"/>
                <w:color w:val="000000" w:themeColor="text1"/>
                <w:sz w:val="24"/>
                <w:szCs w:val="24"/>
              </w:rPr>
              <w:t xml:space="preserve">South Coast AQMD, CARB, and the community steering committee should work to refine </w:t>
            </w:r>
            <w:r w:rsidR="00CA5C0B">
              <w:rPr>
                <w:rFonts w:ascii="Arial" w:hAnsi="Arial" w:cs="Arial"/>
                <w:color w:val="000000" w:themeColor="text1"/>
                <w:sz w:val="24"/>
                <w:szCs w:val="24"/>
              </w:rPr>
              <w:t xml:space="preserve">strategies in the Plan during </w:t>
            </w:r>
            <w:r w:rsidRPr="00BD7C92">
              <w:rPr>
                <w:rFonts w:ascii="Arial" w:hAnsi="Arial" w:cs="Arial"/>
                <w:color w:val="000000" w:themeColor="text1"/>
                <w:sz w:val="24"/>
                <w:szCs w:val="24"/>
              </w:rPr>
              <w:t>implementation as</w:t>
            </w:r>
            <w:r w:rsidR="00CA5C0B">
              <w:rPr>
                <w:rFonts w:ascii="Arial" w:hAnsi="Arial" w:cs="Arial"/>
                <w:color w:val="000000" w:themeColor="text1"/>
                <w:sz w:val="24"/>
                <w:szCs w:val="24"/>
              </w:rPr>
              <w:t xml:space="preserve"> directed in Resolution 21-12.  The recommended actions will be included in the </w:t>
            </w:r>
            <w:r w:rsidRPr="00BD7C92">
              <w:rPr>
                <w:rFonts w:ascii="Arial" w:hAnsi="Arial" w:cs="Arial"/>
                <w:color w:val="000000" w:themeColor="text1"/>
                <w:sz w:val="24"/>
                <w:szCs w:val="24"/>
              </w:rPr>
              <w:t>periodic status reports required under AB 617</w:t>
            </w:r>
            <w:r w:rsidR="007E295D" w:rsidRPr="00156883">
              <w:rPr>
                <w:rFonts w:ascii="Arial" w:hAnsi="Arial" w:cs="Arial"/>
                <w:color w:val="000000" w:themeColor="text1"/>
                <w:sz w:val="24"/>
                <w:szCs w:val="24"/>
              </w:rPr>
              <w:t xml:space="preserve">: </w:t>
            </w:r>
          </w:p>
          <w:p w14:paraId="2FDF3CA7" w14:textId="0E361C3F" w:rsidR="007E295D" w:rsidRPr="002C12C1" w:rsidRDefault="007E295D" w:rsidP="00D06D95">
            <w:pPr>
              <w:pStyle w:val="ListParagraph"/>
              <w:numPr>
                <w:ilvl w:val="0"/>
                <w:numId w:val="38"/>
              </w:numPr>
              <w:rPr>
                <w:rFonts w:ascii="Arial" w:hAnsi="Arial" w:cs="Arial"/>
                <w:color w:val="000000" w:themeColor="text1"/>
                <w:sz w:val="24"/>
                <w:szCs w:val="24"/>
              </w:rPr>
            </w:pPr>
            <w:r w:rsidRPr="00CA5C0B">
              <w:rPr>
                <w:rFonts w:ascii="Arial" w:hAnsi="Arial" w:cs="Arial"/>
                <w:color w:val="000000" w:themeColor="text1"/>
                <w:sz w:val="24"/>
                <w:szCs w:val="24"/>
              </w:rPr>
              <w:t xml:space="preserve">Recommended Action #1:  </w:t>
            </w:r>
            <w:r w:rsidR="00CA5C0B" w:rsidRPr="00CA5C0B">
              <w:rPr>
                <w:rFonts w:ascii="Arial" w:hAnsi="Arial" w:cs="Arial"/>
                <w:color w:val="000000" w:themeColor="text1"/>
                <w:sz w:val="24"/>
                <w:szCs w:val="24"/>
              </w:rPr>
              <w:t>Expedite the development of actions to address community priorities yet to be identified for metal processing facilities and general industrial sources. As the steering committee is meeting quarterly the district should provide the</w:t>
            </w:r>
            <w:r w:rsidR="00CA5C0B">
              <w:rPr>
                <w:rFonts w:ascii="Arial" w:hAnsi="Arial" w:cs="Arial"/>
                <w:color w:val="000000" w:themeColor="text1"/>
                <w:sz w:val="24"/>
                <w:szCs w:val="24"/>
              </w:rPr>
              <w:t xml:space="preserve"> </w:t>
            </w:r>
            <w:r w:rsidR="00CA5C0B" w:rsidRPr="00CA5C0B">
              <w:rPr>
                <w:rFonts w:ascii="Arial" w:hAnsi="Arial" w:cs="Arial"/>
                <w:color w:val="000000" w:themeColor="text1"/>
                <w:sz w:val="24"/>
                <w:szCs w:val="24"/>
              </w:rPr>
              <w:t xml:space="preserve">steering committee the necessary data/information, </w:t>
            </w:r>
            <w:r w:rsidR="00CA5C0B" w:rsidRPr="00CA5C0B">
              <w:rPr>
                <w:rFonts w:ascii="Arial" w:hAnsi="Arial" w:cs="Arial"/>
                <w:color w:val="000000" w:themeColor="text1"/>
                <w:sz w:val="24"/>
                <w:szCs w:val="24"/>
              </w:rPr>
              <w:lastRenderedPageBreak/>
              <w:t>in between quarterly</w:t>
            </w:r>
            <w:r w:rsidR="00CA5C0B">
              <w:rPr>
                <w:rFonts w:ascii="Arial" w:hAnsi="Arial" w:cs="Arial"/>
                <w:color w:val="000000" w:themeColor="text1"/>
                <w:sz w:val="24"/>
                <w:szCs w:val="24"/>
              </w:rPr>
              <w:t xml:space="preserve"> </w:t>
            </w:r>
            <w:r w:rsidR="00CA5C0B" w:rsidRPr="00CA5C0B">
              <w:rPr>
                <w:rFonts w:ascii="Arial" w:hAnsi="Arial" w:cs="Arial"/>
                <w:color w:val="000000" w:themeColor="text1"/>
                <w:sz w:val="24"/>
                <w:szCs w:val="24"/>
              </w:rPr>
              <w:t xml:space="preserve">meetings, to support the </w:t>
            </w:r>
            <w:proofErr w:type="gramStart"/>
            <w:r w:rsidR="00CA5C0B" w:rsidRPr="00CA5C0B">
              <w:rPr>
                <w:rFonts w:ascii="Arial" w:hAnsi="Arial" w:cs="Arial"/>
                <w:color w:val="000000" w:themeColor="text1"/>
                <w:sz w:val="24"/>
                <w:szCs w:val="24"/>
              </w:rPr>
              <w:t>decision making</w:t>
            </w:r>
            <w:proofErr w:type="gramEnd"/>
            <w:r w:rsidR="00CA5C0B" w:rsidRPr="00CA5C0B">
              <w:rPr>
                <w:rFonts w:ascii="Arial" w:hAnsi="Arial" w:cs="Arial"/>
                <w:color w:val="000000" w:themeColor="text1"/>
                <w:sz w:val="24"/>
                <w:szCs w:val="24"/>
              </w:rPr>
              <w:t xml:space="preserve"> process in an efficient manner</w:t>
            </w:r>
            <w:r w:rsidRPr="00156883">
              <w:rPr>
                <w:rFonts w:ascii="Arial" w:hAnsi="Arial" w:cs="Arial"/>
                <w:color w:val="000000" w:themeColor="text1"/>
                <w:sz w:val="24"/>
                <w:szCs w:val="24"/>
              </w:rPr>
              <w:t>.</w:t>
            </w:r>
          </w:p>
        </w:tc>
      </w:tr>
      <w:tr w:rsidR="007E295D" w:rsidRPr="00383B11" w14:paraId="67EF3162" w14:textId="77777777" w:rsidTr="63F82346">
        <w:trPr>
          <w:trHeight w:val="1152"/>
        </w:trPr>
        <w:tc>
          <w:tcPr>
            <w:tcW w:w="9360" w:type="dxa"/>
            <w:shd w:val="clear" w:color="auto" w:fill="F2F2F2" w:themeFill="background1" w:themeFillShade="F2"/>
          </w:tcPr>
          <w:p w14:paraId="3E7302E5" w14:textId="7898C2E9" w:rsidR="007E295D" w:rsidRDefault="007E295D" w:rsidP="007E295D">
            <w:pPr>
              <w:spacing w:before="40"/>
              <w:ind w:left="720"/>
              <w:rPr>
                <w:rFonts w:ascii="Arial" w:hAnsi="Arial" w:cs="Arial"/>
                <w:i/>
                <w:color w:val="808080" w:themeColor="background1" w:themeShade="80"/>
                <w:sz w:val="24"/>
                <w:szCs w:val="24"/>
              </w:rPr>
            </w:pPr>
            <w:r w:rsidRPr="0F82F358">
              <w:rPr>
                <w:rFonts w:ascii="Arial" w:hAnsi="Arial" w:cs="Arial"/>
                <w:i/>
                <w:iCs/>
                <w:color w:val="808080" w:themeColor="background1" w:themeShade="80"/>
                <w:sz w:val="24"/>
                <w:szCs w:val="24"/>
              </w:rPr>
              <w:lastRenderedPageBreak/>
              <w:t xml:space="preserve">[Describe the </w:t>
            </w:r>
            <w:r w:rsidR="00BD7C92" w:rsidRPr="0F82F358">
              <w:rPr>
                <w:rFonts w:ascii="Arial" w:hAnsi="Arial" w:cs="Arial"/>
                <w:i/>
                <w:iCs/>
                <w:color w:val="808080" w:themeColor="background1" w:themeShade="80"/>
                <w:sz w:val="24"/>
                <w:szCs w:val="24"/>
              </w:rPr>
              <w:t>expedited development of actions to address community priorities</w:t>
            </w:r>
            <w:r w:rsidRPr="0F82F358">
              <w:rPr>
                <w:rFonts w:ascii="Arial" w:hAnsi="Arial" w:cs="Arial"/>
                <w:i/>
                <w:iCs/>
                <w:color w:val="808080" w:themeColor="background1" w:themeShade="80"/>
                <w:sz w:val="24"/>
                <w:szCs w:val="24"/>
              </w:rPr>
              <w:t>]</w:t>
            </w:r>
          </w:p>
          <w:p w14:paraId="4585BF19" w14:textId="7EBA0B9A" w:rsidR="0F82F358" w:rsidRDefault="0F82F358" w:rsidP="0F82F358">
            <w:pPr>
              <w:spacing w:before="40"/>
              <w:rPr>
                <w:rFonts w:ascii="Arial" w:hAnsi="Arial" w:cs="Arial"/>
                <w:sz w:val="24"/>
                <w:szCs w:val="24"/>
              </w:rPr>
            </w:pPr>
          </w:p>
          <w:p w14:paraId="7FD90DA5" w14:textId="4CE64A85" w:rsidR="00445DA9" w:rsidRPr="0078686A" w:rsidRDefault="00F654C9" w:rsidP="0F82F358">
            <w:pPr>
              <w:spacing w:before="40"/>
              <w:rPr>
                <w:rFonts w:ascii="Arial" w:hAnsi="Arial" w:cs="Arial"/>
                <w:sz w:val="24"/>
                <w:szCs w:val="24"/>
              </w:rPr>
            </w:pPr>
            <w:r w:rsidRPr="0F82F358">
              <w:rPr>
                <w:rFonts w:ascii="Arial" w:hAnsi="Arial" w:cs="Arial"/>
                <w:sz w:val="24"/>
                <w:szCs w:val="24"/>
              </w:rPr>
              <w:t xml:space="preserve">General Industrial </w:t>
            </w:r>
            <w:r w:rsidR="00445DA9" w:rsidRPr="0F82F358">
              <w:rPr>
                <w:rFonts w:ascii="Arial" w:hAnsi="Arial" w:cs="Arial"/>
                <w:sz w:val="24"/>
                <w:szCs w:val="24"/>
              </w:rPr>
              <w:t>Facilities</w:t>
            </w:r>
          </w:p>
          <w:p w14:paraId="7045F659" w14:textId="1977DCB8" w:rsidR="0F82F358" w:rsidRDefault="0F82F358" w:rsidP="0F82F358">
            <w:pPr>
              <w:spacing w:before="40"/>
              <w:ind w:left="720"/>
              <w:rPr>
                <w:rFonts w:ascii="Arial" w:hAnsi="Arial" w:cs="Arial"/>
                <w:sz w:val="24"/>
                <w:szCs w:val="24"/>
              </w:rPr>
            </w:pPr>
          </w:p>
          <w:p w14:paraId="25B759CD" w14:textId="5BE4E3A6" w:rsidR="00445DA9" w:rsidRPr="0078686A" w:rsidRDefault="00445DA9" w:rsidP="00445DA9">
            <w:pPr>
              <w:pStyle w:val="ListParagraph"/>
              <w:numPr>
                <w:ilvl w:val="0"/>
                <w:numId w:val="45"/>
              </w:numPr>
              <w:spacing w:before="40"/>
              <w:rPr>
                <w:rFonts w:ascii="Arial" w:hAnsi="Arial" w:cs="Arial"/>
                <w:iCs/>
                <w:sz w:val="24"/>
                <w:szCs w:val="24"/>
              </w:rPr>
            </w:pPr>
            <w:r w:rsidRPr="0078686A">
              <w:rPr>
                <w:rFonts w:ascii="Arial" w:hAnsi="Arial" w:cs="Arial"/>
                <w:iCs/>
                <w:sz w:val="24"/>
                <w:szCs w:val="24"/>
              </w:rPr>
              <w:t xml:space="preserve">Staff held a discussion with the CSC to identify potential actions to address general industrial facilities concerns </w:t>
            </w:r>
            <w:r w:rsidRPr="00805310">
              <w:rPr>
                <w:rFonts w:ascii="Arial" w:hAnsi="Arial" w:cs="Arial"/>
                <w:iCs/>
                <w:sz w:val="24"/>
                <w:szCs w:val="24"/>
              </w:rPr>
              <w:t xml:space="preserve">- </w:t>
            </w:r>
            <w:hyperlink r:id="rId12" w:history="1">
              <w:r w:rsidRPr="00805310">
                <w:rPr>
                  <w:rStyle w:val="Hyperlink"/>
                  <w:rFonts w:ascii="Arial" w:hAnsi="Arial" w:cs="Arial"/>
                  <w:iCs/>
                  <w:color w:val="auto"/>
                  <w:sz w:val="24"/>
                  <w:szCs w:val="24"/>
                </w:rPr>
                <w:t>http://www.aqmd.gov/docs/default-source/ab-617-ab-134/steering-committees/southeast-los-angeles/presentation-june17-2021.pdf</w:t>
              </w:r>
            </w:hyperlink>
            <w:r w:rsidRPr="00805310">
              <w:rPr>
                <w:rFonts w:ascii="Arial" w:hAnsi="Arial" w:cs="Arial"/>
                <w:iCs/>
                <w:sz w:val="24"/>
                <w:szCs w:val="24"/>
              </w:rPr>
              <w:t xml:space="preserve">. </w:t>
            </w:r>
          </w:p>
          <w:p w14:paraId="02925EF8" w14:textId="2FF21F00" w:rsidR="00FD138F" w:rsidRPr="0078686A" w:rsidRDefault="00445DA9" w:rsidP="0F82F358">
            <w:pPr>
              <w:pStyle w:val="ListParagraph"/>
              <w:numPr>
                <w:ilvl w:val="0"/>
                <w:numId w:val="45"/>
              </w:numPr>
              <w:spacing w:before="40"/>
              <w:rPr>
                <w:rFonts w:ascii="Arial" w:hAnsi="Arial" w:cs="Arial"/>
                <w:sz w:val="24"/>
                <w:szCs w:val="24"/>
              </w:rPr>
            </w:pPr>
            <w:r w:rsidRPr="36B11568">
              <w:rPr>
                <w:rFonts w:ascii="Arial" w:hAnsi="Arial" w:cs="Arial"/>
                <w:sz w:val="24"/>
                <w:szCs w:val="24"/>
              </w:rPr>
              <w:t xml:space="preserve">Staff developed a list of potential </w:t>
            </w:r>
            <w:r w:rsidR="5CE95520" w:rsidRPr="36B11568">
              <w:rPr>
                <w:rFonts w:ascii="Arial" w:hAnsi="Arial" w:cs="Arial"/>
                <w:sz w:val="24"/>
                <w:szCs w:val="24"/>
              </w:rPr>
              <w:t>implementation details</w:t>
            </w:r>
            <w:r w:rsidRPr="36B11568">
              <w:rPr>
                <w:rFonts w:ascii="Arial" w:hAnsi="Arial" w:cs="Arial"/>
                <w:sz w:val="24"/>
                <w:szCs w:val="24"/>
              </w:rPr>
              <w:t xml:space="preserve"> to address general industrial facilities, pending </w:t>
            </w:r>
            <w:r w:rsidR="5B1AEC9E" w:rsidRPr="36B11568">
              <w:rPr>
                <w:rFonts w:ascii="Arial" w:hAnsi="Arial" w:cs="Arial"/>
                <w:sz w:val="24"/>
                <w:szCs w:val="24"/>
              </w:rPr>
              <w:t>internal process</w:t>
            </w:r>
            <w:r w:rsidRPr="36B11568">
              <w:rPr>
                <w:rFonts w:ascii="Arial" w:hAnsi="Arial" w:cs="Arial"/>
                <w:sz w:val="24"/>
                <w:szCs w:val="24"/>
              </w:rPr>
              <w:t xml:space="preserve"> </w:t>
            </w:r>
            <w:r w:rsidR="779E72B2" w:rsidRPr="36B11568">
              <w:rPr>
                <w:rFonts w:ascii="Arial" w:hAnsi="Arial" w:cs="Arial"/>
                <w:sz w:val="24"/>
                <w:szCs w:val="24"/>
              </w:rPr>
              <w:t>as of this report.</w:t>
            </w:r>
          </w:p>
          <w:p w14:paraId="14CD6C4D" w14:textId="32E820F1" w:rsidR="0F82F358" w:rsidRDefault="0F82F358" w:rsidP="0F82F358">
            <w:pPr>
              <w:spacing w:before="40"/>
              <w:rPr>
                <w:rFonts w:ascii="Arial" w:hAnsi="Arial" w:cs="Arial"/>
                <w:sz w:val="24"/>
                <w:szCs w:val="24"/>
              </w:rPr>
            </w:pPr>
          </w:p>
          <w:p w14:paraId="42FD199E" w14:textId="7EE03E56" w:rsidR="00F5048C" w:rsidRDefault="00FD138F" w:rsidP="00F5048C">
            <w:pPr>
              <w:spacing w:before="40"/>
              <w:rPr>
                <w:rFonts w:ascii="Arial" w:hAnsi="Arial" w:cs="Arial"/>
                <w:iCs/>
                <w:sz w:val="24"/>
                <w:szCs w:val="24"/>
              </w:rPr>
            </w:pPr>
            <w:r w:rsidRPr="0078686A">
              <w:rPr>
                <w:rFonts w:ascii="Arial" w:hAnsi="Arial" w:cs="Arial"/>
                <w:iCs/>
                <w:sz w:val="24"/>
                <w:szCs w:val="24"/>
              </w:rPr>
              <w:t>Metal Processing Facilities</w:t>
            </w:r>
          </w:p>
          <w:p w14:paraId="7BC46CD1" w14:textId="77777777" w:rsidR="00F5048C" w:rsidRPr="0078686A" w:rsidRDefault="00F5048C" w:rsidP="00F5048C">
            <w:pPr>
              <w:spacing w:before="40"/>
              <w:rPr>
                <w:rFonts w:ascii="Arial" w:hAnsi="Arial" w:cs="Arial"/>
                <w:iCs/>
                <w:sz w:val="24"/>
                <w:szCs w:val="24"/>
              </w:rPr>
            </w:pPr>
          </w:p>
          <w:p w14:paraId="6B24ECAB" w14:textId="735BC6AF" w:rsidR="007E295D" w:rsidRPr="00F5048C" w:rsidRDefault="00F5048C" w:rsidP="00EC0361">
            <w:pPr>
              <w:pStyle w:val="ListParagraph"/>
              <w:numPr>
                <w:ilvl w:val="0"/>
                <w:numId w:val="46"/>
              </w:numPr>
              <w:spacing w:before="40"/>
              <w:rPr>
                <w:iCs/>
                <w:szCs w:val="24"/>
              </w:rPr>
            </w:pPr>
            <w:r w:rsidRPr="00F5048C">
              <w:rPr>
                <w:rFonts w:ascii="Arial" w:hAnsi="Arial" w:cs="Arial"/>
                <w:iCs/>
                <w:sz w:val="24"/>
                <w:szCs w:val="24"/>
              </w:rPr>
              <w:t>Mobile measurements have been conducted near and around identified metal processing facilities to measure air toxic metals and other metal emission markers using South Coast AQMD's multi-metal mobile monitor, as well as independent measurements conducted by Aerodyne Research Mobile Laboratory (contractor)</w:t>
            </w:r>
            <w:r w:rsidR="007F556F">
              <w:rPr>
                <w:rFonts w:ascii="Arial" w:hAnsi="Arial" w:cs="Arial"/>
                <w:iCs/>
                <w:sz w:val="24"/>
                <w:szCs w:val="24"/>
              </w:rPr>
              <w:t>.</w:t>
            </w:r>
          </w:p>
          <w:p w14:paraId="75A8F122" w14:textId="22E22FDF" w:rsidR="00F5048C" w:rsidRPr="00F5048C" w:rsidRDefault="00F5048C" w:rsidP="0F82F358">
            <w:pPr>
              <w:pStyle w:val="ListParagraph"/>
              <w:numPr>
                <w:ilvl w:val="0"/>
                <w:numId w:val="46"/>
              </w:numPr>
              <w:spacing w:before="40"/>
              <w:rPr>
                <w:rFonts w:ascii="Arial" w:hAnsi="Arial" w:cs="Arial"/>
              </w:rPr>
            </w:pPr>
            <w:r w:rsidRPr="0F82F358">
              <w:rPr>
                <w:rFonts w:ascii="Arial" w:hAnsi="Arial" w:cs="Arial"/>
                <w:sz w:val="24"/>
                <w:szCs w:val="24"/>
              </w:rPr>
              <w:t>Continue inspections at metal processing facilities; when issues are identified that fall within the jurisdiction of a different agency, inspectors directly refer the issues to the relevant agencies</w:t>
            </w:r>
            <w:r w:rsidR="007F556F">
              <w:rPr>
                <w:rFonts w:ascii="Arial" w:hAnsi="Arial" w:cs="Arial"/>
                <w:sz w:val="24"/>
                <w:szCs w:val="24"/>
              </w:rPr>
              <w:t>.</w:t>
            </w:r>
          </w:p>
          <w:p w14:paraId="5D42D4EB" w14:textId="3A38F08D" w:rsidR="00F5048C" w:rsidRPr="00F5048C" w:rsidRDefault="00F5048C" w:rsidP="0F82F358">
            <w:pPr>
              <w:spacing w:before="40"/>
              <w:ind w:left="360"/>
              <w:rPr>
                <w:rFonts w:ascii="Calibri" w:eastAsia="Calibri" w:hAnsi="Calibri"/>
              </w:rPr>
            </w:pPr>
          </w:p>
        </w:tc>
      </w:tr>
      <w:tr w:rsidR="007E295D" w:rsidRPr="00383B11" w14:paraId="20EC2CE2" w14:textId="77777777" w:rsidTr="63F82346">
        <w:tc>
          <w:tcPr>
            <w:tcW w:w="9360" w:type="dxa"/>
            <w:shd w:val="clear" w:color="auto" w:fill="FFFFCC"/>
          </w:tcPr>
          <w:p w14:paraId="76010A11" w14:textId="4502541E" w:rsidR="007E295D" w:rsidRPr="002C12C1" w:rsidRDefault="007E295D" w:rsidP="00D06D95">
            <w:pPr>
              <w:pStyle w:val="ListParagraph"/>
              <w:numPr>
                <w:ilvl w:val="0"/>
                <w:numId w:val="38"/>
              </w:numPr>
              <w:spacing w:before="120" w:after="60"/>
              <w:rPr>
                <w:rFonts w:ascii="Arial" w:hAnsi="Arial" w:cs="Arial"/>
                <w:color w:val="000000" w:themeColor="text1"/>
                <w:sz w:val="24"/>
                <w:szCs w:val="24"/>
              </w:rPr>
            </w:pPr>
            <w:r w:rsidRPr="00CA5C0B">
              <w:rPr>
                <w:rFonts w:ascii="Arial" w:hAnsi="Arial" w:cs="Arial"/>
                <w:color w:val="000000" w:themeColor="text1"/>
                <w:sz w:val="24"/>
                <w:szCs w:val="24"/>
              </w:rPr>
              <w:t xml:space="preserve">Recommended Action #2:  </w:t>
            </w:r>
            <w:r w:rsidR="00CA5C0B" w:rsidRPr="00CA5C0B">
              <w:rPr>
                <w:rFonts w:ascii="Arial" w:hAnsi="Arial" w:cs="Arial"/>
                <w:color w:val="000000" w:themeColor="text1"/>
                <w:sz w:val="24"/>
                <w:szCs w:val="24"/>
              </w:rPr>
              <w:t>South Coast AQMD has started to work more collaboratively with steering committee members in prioritizing incentives projects, and South Coast AQMD should continue to work with the steering committee and consider holding incentives specific workshops for interested members to further</w:t>
            </w:r>
            <w:r w:rsidR="00CA5C0B">
              <w:rPr>
                <w:rFonts w:ascii="Arial" w:hAnsi="Arial" w:cs="Arial"/>
                <w:color w:val="000000" w:themeColor="text1"/>
                <w:sz w:val="24"/>
                <w:szCs w:val="24"/>
              </w:rPr>
              <w:t xml:space="preserve"> </w:t>
            </w:r>
            <w:r w:rsidR="00CA5C0B" w:rsidRPr="00CA5C0B">
              <w:rPr>
                <w:rFonts w:ascii="Arial" w:hAnsi="Arial" w:cs="Arial"/>
                <w:color w:val="000000" w:themeColor="text1"/>
                <w:sz w:val="24"/>
                <w:szCs w:val="24"/>
              </w:rPr>
              <w:t>develop Community Identified Projects for incentive funding.</w:t>
            </w:r>
          </w:p>
        </w:tc>
      </w:tr>
      <w:tr w:rsidR="007E295D" w:rsidRPr="00383B11" w14:paraId="71491154" w14:textId="77777777" w:rsidTr="63F82346">
        <w:trPr>
          <w:trHeight w:val="1152"/>
        </w:trPr>
        <w:tc>
          <w:tcPr>
            <w:tcW w:w="9360" w:type="dxa"/>
            <w:shd w:val="clear" w:color="auto" w:fill="F2F2F2" w:themeFill="background1" w:themeFillShade="F2"/>
          </w:tcPr>
          <w:p w14:paraId="0831DAE2" w14:textId="77777777" w:rsidR="007E295D" w:rsidRPr="004B37C5" w:rsidRDefault="007E295D" w:rsidP="007E295D">
            <w:pPr>
              <w:spacing w:before="40"/>
              <w:ind w:left="720"/>
              <w:rPr>
                <w:rFonts w:cstheme="minorHAnsi"/>
                <w:i/>
                <w:color w:val="808080" w:themeColor="background1" w:themeShade="80"/>
                <w:sz w:val="24"/>
                <w:szCs w:val="24"/>
              </w:rPr>
            </w:pPr>
            <w:r w:rsidRPr="004B37C5">
              <w:rPr>
                <w:rFonts w:cstheme="minorHAnsi"/>
                <w:i/>
                <w:color w:val="808080" w:themeColor="background1" w:themeShade="80"/>
                <w:sz w:val="24"/>
                <w:szCs w:val="24"/>
              </w:rPr>
              <w:t xml:space="preserve">[Describe the </w:t>
            </w:r>
            <w:r w:rsidR="00BD7C92" w:rsidRPr="004B37C5">
              <w:rPr>
                <w:rFonts w:cstheme="minorHAnsi"/>
                <w:i/>
                <w:color w:val="808080" w:themeColor="background1" w:themeShade="80"/>
                <w:sz w:val="24"/>
                <w:szCs w:val="24"/>
              </w:rPr>
              <w:t>incentives prioritization exercises with community steering committee</w:t>
            </w:r>
            <w:r w:rsidRPr="004B37C5">
              <w:rPr>
                <w:rFonts w:cstheme="minorHAnsi"/>
                <w:i/>
                <w:color w:val="808080" w:themeColor="background1" w:themeShade="80"/>
                <w:sz w:val="24"/>
                <w:szCs w:val="24"/>
              </w:rPr>
              <w:t>]</w:t>
            </w:r>
          </w:p>
          <w:p w14:paraId="7DCDE3DB" w14:textId="00CCEB97" w:rsidR="009A5D01" w:rsidRPr="0078686A" w:rsidRDefault="009A5D01" w:rsidP="63F82346">
            <w:pPr>
              <w:spacing w:before="40"/>
              <w:ind w:left="720"/>
              <w:rPr>
                <w:rFonts w:ascii="Arial" w:hAnsi="Arial" w:cs="Arial"/>
                <w:sz w:val="24"/>
                <w:szCs w:val="24"/>
              </w:rPr>
            </w:pPr>
            <w:r w:rsidRPr="63F82346">
              <w:rPr>
                <w:rFonts w:ascii="Arial" w:hAnsi="Arial" w:cs="Arial"/>
                <w:sz w:val="24"/>
                <w:szCs w:val="24"/>
              </w:rPr>
              <w:t xml:space="preserve">Staff discussed </w:t>
            </w:r>
            <w:r w:rsidR="67EF83DB" w:rsidRPr="63F82346">
              <w:rPr>
                <w:rFonts w:ascii="Arial" w:hAnsi="Arial" w:cs="Arial"/>
                <w:sz w:val="24"/>
                <w:szCs w:val="24"/>
              </w:rPr>
              <w:t>Year 3 Community Air Protection Program (</w:t>
            </w:r>
            <w:r w:rsidRPr="63F82346">
              <w:rPr>
                <w:rFonts w:ascii="Arial" w:hAnsi="Arial" w:cs="Arial"/>
                <w:sz w:val="24"/>
                <w:szCs w:val="24"/>
              </w:rPr>
              <w:t>CAPP</w:t>
            </w:r>
            <w:r w:rsidR="38BFC7F5" w:rsidRPr="63F82346">
              <w:rPr>
                <w:rFonts w:ascii="Arial" w:hAnsi="Arial" w:cs="Arial"/>
                <w:sz w:val="24"/>
                <w:szCs w:val="24"/>
              </w:rPr>
              <w:t>)</w:t>
            </w:r>
            <w:r w:rsidRPr="63F82346">
              <w:rPr>
                <w:rFonts w:ascii="Arial" w:hAnsi="Arial" w:cs="Arial"/>
                <w:sz w:val="24"/>
                <w:szCs w:val="24"/>
              </w:rPr>
              <w:t xml:space="preserve"> incentive funding with the CSC over 4 CSC meetings and workshops:</w:t>
            </w:r>
          </w:p>
          <w:p w14:paraId="12A0014C" w14:textId="5A534112" w:rsidR="005D1249" w:rsidRPr="00805310" w:rsidRDefault="009A5D01" w:rsidP="005D1249">
            <w:pPr>
              <w:pStyle w:val="ListParagraph"/>
              <w:numPr>
                <w:ilvl w:val="0"/>
                <w:numId w:val="37"/>
              </w:numPr>
              <w:spacing w:before="40"/>
              <w:ind w:left="1080"/>
              <w:rPr>
                <w:rFonts w:ascii="Arial" w:hAnsi="Arial" w:cs="Arial"/>
                <w:iCs/>
                <w:sz w:val="24"/>
                <w:szCs w:val="24"/>
              </w:rPr>
            </w:pPr>
            <w:r w:rsidRPr="00805310">
              <w:rPr>
                <w:rFonts w:ascii="Arial" w:hAnsi="Arial" w:cs="Arial"/>
                <w:iCs/>
                <w:sz w:val="24"/>
                <w:szCs w:val="24"/>
              </w:rPr>
              <w:t xml:space="preserve">(10/15/20) AB 617 Incentive Strategies Public Consultation Meeting - </w:t>
            </w:r>
            <w:hyperlink r:id="rId13" w:history="1">
              <w:r w:rsidR="005D1249" w:rsidRPr="00805310">
                <w:rPr>
                  <w:rStyle w:val="Hyperlink"/>
                  <w:rFonts w:ascii="Arial" w:hAnsi="Arial" w:cs="Arial"/>
                  <w:color w:val="auto"/>
                  <w:sz w:val="24"/>
                  <w:szCs w:val="24"/>
                </w:rPr>
                <w:t>http://www.aqmd.gov/docs/default-source/ab-617-ab-134/incentive-strategies/presentation-oct15-2020.pdf</w:t>
              </w:r>
            </w:hyperlink>
            <w:r w:rsidR="007F556F">
              <w:rPr>
                <w:rStyle w:val="Hyperlink"/>
                <w:rFonts w:ascii="Arial" w:hAnsi="Arial" w:cs="Arial"/>
                <w:color w:val="auto"/>
                <w:sz w:val="24"/>
                <w:szCs w:val="24"/>
              </w:rPr>
              <w:t>.</w:t>
            </w:r>
          </w:p>
          <w:p w14:paraId="6ACB8154" w14:textId="77777777" w:rsidR="009A5D01" w:rsidRPr="0078686A" w:rsidRDefault="009A5D01" w:rsidP="00EC0361">
            <w:pPr>
              <w:spacing w:before="40"/>
              <w:rPr>
                <w:rFonts w:ascii="Arial" w:hAnsi="Arial" w:cs="Arial"/>
                <w:iCs/>
                <w:sz w:val="24"/>
                <w:szCs w:val="24"/>
              </w:rPr>
            </w:pPr>
          </w:p>
          <w:p w14:paraId="1361B230" w14:textId="03CC385C" w:rsidR="009A5D01" w:rsidRPr="00805310" w:rsidRDefault="009A5D01" w:rsidP="63F82346">
            <w:pPr>
              <w:pStyle w:val="ListParagraph"/>
              <w:numPr>
                <w:ilvl w:val="0"/>
                <w:numId w:val="37"/>
              </w:numPr>
              <w:spacing w:before="40"/>
              <w:ind w:left="1080"/>
              <w:rPr>
                <w:rFonts w:ascii="Arial" w:hAnsi="Arial" w:cs="Arial"/>
                <w:sz w:val="24"/>
                <w:szCs w:val="24"/>
              </w:rPr>
            </w:pPr>
            <w:r w:rsidRPr="63F82346">
              <w:rPr>
                <w:rFonts w:ascii="Arial" w:hAnsi="Arial" w:cs="Arial"/>
                <w:sz w:val="24"/>
                <w:szCs w:val="24"/>
              </w:rPr>
              <w:t xml:space="preserve">(1/28/21) AB 617 Incentives Strategies Year 3 CAPP </w:t>
            </w:r>
            <w:r w:rsidR="2513EA06" w:rsidRPr="63F82346">
              <w:rPr>
                <w:rFonts w:ascii="Arial" w:hAnsi="Arial" w:cs="Arial"/>
                <w:sz w:val="24"/>
                <w:szCs w:val="24"/>
              </w:rPr>
              <w:t>i</w:t>
            </w:r>
            <w:r w:rsidRPr="63F82346">
              <w:rPr>
                <w:rFonts w:ascii="Arial" w:hAnsi="Arial" w:cs="Arial"/>
                <w:sz w:val="24"/>
                <w:szCs w:val="24"/>
              </w:rPr>
              <w:t xml:space="preserve">ncentives - </w:t>
            </w:r>
            <w:hyperlink r:id="rId14">
              <w:r w:rsidR="005D1249" w:rsidRPr="00805310">
                <w:rPr>
                  <w:rStyle w:val="Hyperlink"/>
                  <w:rFonts w:ascii="Arial" w:hAnsi="Arial" w:cs="Arial"/>
                  <w:color w:val="auto"/>
                  <w:sz w:val="24"/>
                  <w:szCs w:val="24"/>
                </w:rPr>
                <w:t>http://www.aqmd.gov/docs/default-source/ab-617-ab-134/steering-</w:t>
              </w:r>
              <w:r w:rsidR="005D1249" w:rsidRPr="00805310">
                <w:rPr>
                  <w:rStyle w:val="Hyperlink"/>
                  <w:rFonts w:ascii="Arial" w:hAnsi="Arial" w:cs="Arial"/>
                  <w:color w:val="auto"/>
                  <w:sz w:val="24"/>
                  <w:szCs w:val="24"/>
                </w:rPr>
                <w:lastRenderedPageBreak/>
                <w:t>committees/southeast-los-angeles/meeting-presentation-january-28-2021.pdf</w:t>
              </w:r>
            </w:hyperlink>
            <w:r w:rsidRPr="00805310">
              <w:rPr>
                <w:rFonts w:ascii="Arial" w:hAnsi="Arial" w:cs="Arial"/>
                <w:sz w:val="24"/>
                <w:szCs w:val="24"/>
              </w:rPr>
              <w:t xml:space="preserve">. </w:t>
            </w:r>
          </w:p>
          <w:p w14:paraId="380ED8FF" w14:textId="77777777" w:rsidR="005D1249" w:rsidRPr="00805310" w:rsidRDefault="005D1249" w:rsidP="00EC0361">
            <w:pPr>
              <w:pStyle w:val="ListParagraph"/>
              <w:spacing w:before="40"/>
              <w:ind w:left="1080"/>
              <w:rPr>
                <w:rFonts w:ascii="Arial" w:hAnsi="Arial" w:cs="Arial"/>
                <w:iCs/>
                <w:sz w:val="24"/>
                <w:szCs w:val="24"/>
              </w:rPr>
            </w:pPr>
          </w:p>
          <w:p w14:paraId="15229C52" w14:textId="78A6DA84" w:rsidR="005D1249" w:rsidRPr="00805310" w:rsidRDefault="009A5D01" w:rsidP="63F82346">
            <w:pPr>
              <w:pStyle w:val="ListParagraph"/>
              <w:numPr>
                <w:ilvl w:val="0"/>
                <w:numId w:val="37"/>
              </w:numPr>
              <w:spacing w:before="40"/>
              <w:ind w:left="1080"/>
              <w:rPr>
                <w:rFonts w:ascii="Arial" w:hAnsi="Arial" w:cs="Arial"/>
                <w:sz w:val="24"/>
                <w:szCs w:val="24"/>
              </w:rPr>
            </w:pPr>
            <w:r w:rsidRPr="00805310">
              <w:rPr>
                <w:rFonts w:ascii="Arial" w:hAnsi="Arial" w:cs="Arial"/>
                <w:sz w:val="24"/>
                <w:szCs w:val="24"/>
              </w:rPr>
              <w:t xml:space="preserve">(3/4/21) AB 617 SELA Incentives Budgeting Workshop - </w:t>
            </w:r>
            <w:r w:rsidR="00FD138F" w:rsidRPr="00805310">
              <w:rPr>
                <w:rFonts w:ascii="Arial" w:hAnsi="Arial" w:cs="Arial"/>
                <w:sz w:val="24"/>
                <w:szCs w:val="24"/>
              </w:rPr>
              <w:t xml:space="preserve">CSC members prioritized zero emission trucks to be funded by Year 3 CAPP </w:t>
            </w:r>
            <w:r w:rsidR="1FDED5AC" w:rsidRPr="00805310">
              <w:rPr>
                <w:rFonts w:ascii="Arial" w:hAnsi="Arial" w:cs="Arial"/>
                <w:sz w:val="24"/>
                <w:szCs w:val="24"/>
              </w:rPr>
              <w:t xml:space="preserve">incentive </w:t>
            </w:r>
            <w:r w:rsidR="00FD138F" w:rsidRPr="00805310">
              <w:rPr>
                <w:rFonts w:ascii="Arial" w:hAnsi="Arial" w:cs="Arial"/>
                <w:sz w:val="24"/>
                <w:szCs w:val="24"/>
              </w:rPr>
              <w:t xml:space="preserve">funds </w:t>
            </w:r>
            <w:hyperlink r:id="rId15">
              <w:r w:rsidRPr="00805310">
                <w:rPr>
                  <w:rStyle w:val="Hyperlink"/>
                  <w:rFonts w:ascii="Arial" w:hAnsi="Arial" w:cs="Arial"/>
                  <w:color w:val="auto"/>
                  <w:sz w:val="24"/>
                  <w:szCs w:val="24"/>
                </w:rPr>
                <w:t>http://www.aqmd.gov/docs/default-source/ab-617-ab-134/steering-committees/southeast-los-angeles/presentation-mar4-2021.pdf.</w:t>
              </w:r>
            </w:hyperlink>
            <w:r w:rsidR="005D1249" w:rsidRPr="00805310">
              <w:rPr>
                <w:rFonts w:ascii="Arial" w:hAnsi="Arial" w:cs="Arial"/>
                <w:sz w:val="24"/>
                <w:szCs w:val="24"/>
              </w:rPr>
              <w:t xml:space="preserve"> </w:t>
            </w:r>
          </w:p>
          <w:p w14:paraId="6BD3BF84" w14:textId="77777777" w:rsidR="005D1249" w:rsidRPr="00805310" w:rsidRDefault="005D1249" w:rsidP="00EC0361">
            <w:pPr>
              <w:pStyle w:val="ListParagraph"/>
              <w:rPr>
                <w:rFonts w:ascii="Arial" w:hAnsi="Arial" w:cs="Arial"/>
                <w:iCs/>
                <w:sz w:val="24"/>
                <w:szCs w:val="24"/>
              </w:rPr>
            </w:pPr>
          </w:p>
          <w:p w14:paraId="287BD22C" w14:textId="471B8269" w:rsidR="005D1249" w:rsidRPr="00805310" w:rsidRDefault="009A5D01" w:rsidP="00F07D0D">
            <w:pPr>
              <w:pStyle w:val="ListParagraph"/>
              <w:numPr>
                <w:ilvl w:val="0"/>
                <w:numId w:val="37"/>
              </w:numPr>
              <w:spacing w:before="40"/>
              <w:ind w:left="1080"/>
              <w:rPr>
                <w:rFonts w:ascii="Arial" w:hAnsi="Arial" w:cs="Arial"/>
                <w:iCs/>
                <w:sz w:val="24"/>
                <w:szCs w:val="24"/>
              </w:rPr>
            </w:pPr>
            <w:r w:rsidRPr="00805310">
              <w:rPr>
                <w:rFonts w:ascii="Arial" w:hAnsi="Arial" w:cs="Arial"/>
                <w:iCs/>
                <w:sz w:val="24"/>
                <w:szCs w:val="24"/>
              </w:rPr>
              <w:t xml:space="preserve">(4/15/21) AB 617 SELA CSC Meeting Incentive Budget for Community Identified Projects - </w:t>
            </w:r>
            <w:r w:rsidR="00FD138F" w:rsidRPr="00805310">
              <w:rPr>
                <w:rFonts w:ascii="Arial" w:hAnsi="Arial" w:cs="Arial"/>
                <w:iCs/>
                <w:sz w:val="24"/>
                <w:szCs w:val="24"/>
              </w:rPr>
              <w:t xml:space="preserve">CSC allocated $5 million towards zero emission truck projects </w:t>
            </w:r>
            <w:hyperlink r:id="rId16" w:history="1">
              <w:r w:rsidRPr="00805310">
                <w:rPr>
                  <w:rStyle w:val="Hyperlink"/>
                  <w:rFonts w:ascii="Arial" w:hAnsi="Arial" w:cs="Arial"/>
                  <w:color w:val="auto"/>
                  <w:sz w:val="24"/>
                  <w:szCs w:val="24"/>
                </w:rPr>
                <w:t>http://www.aqmd.gov/docs/default-source/ab-617-ab-134/steering-committees/southeast-los-angeles/presentation-apr15-2021.pdf.</w:t>
              </w:r>
            </w:hyperlink>
            <w:r w:rsidRPr="00805310">
              <w:rPr>
                <w:rFonts w:ascii="Arial" w:hAnsi="Arial" w:cs="Arial"/>
                <w:iCs/>
                <w:sz w:val="24"/>
                <w:szCs w:val="24"/>
              </w:rPr>
              <w:t xml:space="preserve"> </w:t>
            </w:r>
          </w:p>
          <w:p w14:paraId="671EED20" w14:textId="77777777" w:rsidR="005D1249" w:rsidRPr="0078686A" w:rsidRDefault="005D1249" w:rsidP="00EC0361">
            <w:pPr>
              <w:pStyle w:val="ListParagraph"/>
              <w:spacing w:before="40"/>
              <w:ind w:left="1080"/>
              <w:rPr>
                <w:rFonts w:ascii="Arial" w:hAnsi="Arial" w:cs="Arial"/>
                <w:iCs/>
                <w:sz w:val="24"/>
                <w:szCs w:val="24"/>
              </w:rPr>
            </w:pPr>
          </w:p>
          <w:p w14:paraId="6F642E17" w14:textId="57A46708" w:rsidR="00F654C9" w:rsidRPr="00F07D0D" w:rsidRDefault="009A5D01" w:rsidP="00EC0361">
            <w:pPr>
              <w:pStyle w:val="ListParagraph"/>
              <w:numPr>
                <w:ilvl w:val="0"/>
                <w:numId w:val="37"/>
              </w:numPr>
              <w:spacing w:before="40"/>
              <w:ind w:left="1080"/>
              <w:rPr>
                <w:iCs/>
                <w:color w:val="808080" w:themeColor="background1" w:themeShade="80"/>
                <w:szCs w:val="24"/>
              </w:rPr>
            </w:pPr>
            <w:r w:rsidRPr="0078686A">
              <w:rPr>
                <w:rFonts w:ascii="Arial" w:hAnsi="Arial" w:cs="Arial"/>
                <w:iCs/>
                <w:sz w:val="24"/>
                <w:szCs w:val="24"/>
              </w:rPr>
              <w:t>May 2021 - Staff submitted this budget to CARB and it was approved in June 2021.</w:t>
            </w:r>
          </w:p>
        </w:tc>
      </w:tr>
      <w:tr w:rsidR="007E295D" w:rsidRPr="00D102CB" w14:paraId="5A3E8169" w14:textId="77777777" w:rsidTr="63F82346">
        <w:tc>
          <w:tcPr>
            <w:tcW w:w="9360" w:type="dxa"/>
            <w:shd w:val="clear" w:color="auto" w:fill="FFFFCC"/>
          </w:tcPr>
          <w:p w14:paraId="3B8E3971" w14:textId="160AB416" w:rsidR="007E295D" w:rsidRPr="00383B11" w:rsidRDefault="007E295D" w:rsidP="00D06D95">
            <w:pPr>
              <w:pStyle w:val="ListParagraph"/>
              <w:numPr>
                <w:ilvl w:val="0"/>
                <w:numId w:val="38"/>
              </w:numPr>
              <w:spacing w:before="120" w:after="60"/>
              <w:rPr>
                <w:rFonts w:ascii="Arial" w:hAnsi="Arial" w:cs="Arial"/>
                <w:color w:val="000000" w:themeColor="text1"/>
                <w:sz w:val="24"/>
                <w:szCs w:val="24"/>
              </w:rPr>
            </w:pPr>
            <w:r w:rsidRPr="00CA5C0B">
              <w:rPr>
                <w:rFonts w:ascii="Arial" w:hAnsi="Arial" w:cs="Arial"/>
                <w:color w:val="000000" w:themeColor="text1"/>
                <w:sz w:val="24"/>
                <w:szCs w:val="24"/>
              </w:rPr>
              <w:lastRenderedPageBreak/>
              <w:t xml:space="preserve">Recommended Action #3:  </w:t>
            </w:r>
            <w:r w:rsidR="00CA5C0B" w:rsidRPr="00CA5C0B">
              <w:rPr>
                <w:rFonts w:ascii="Arial" w:hAnsi="Arial" w:cs="Arial"/>
                <w:color w:val="000000" w:themeColor="text1"/>
                <w:sz w:val="24"/>
                <w:szCs w:val="24"/>
              </w:rPr>
              <w:t xml:space="preserve">South Coast AQMD should provide stationary source enforcement and compliance data in a more detailed manner to </w:t>
            </w:r>
            <w:r w:rsidR="00CA5C0B" w:rsidRPr="00365F08">
              <w:rPr>
                <w:rFonts w:ascii="Arial" w:hAnsi="Arial" w:cs="Arial"/>
                <w:color w:val="000000" w:themeColor="text1"/>
                <w:sz w:val="24"/>
                <w:szCs w:val="24"/>
              </w:rPr>
              <w:t>the community steering</w:t>
            </w:r>
            <w:r w:rsidR="00CA5C0B" w:rsidRPr="00CA5C0B">
              <w:rPr>
                <w:rFonts w:ascii="Arial" w:hAnsi="Arial" w:cs="Arial"/>
                <w:color w:val="000000" w:themeColor="text1"/>
                <w:sz w:val="24"/>
                <w:szCs w:val="24"/>
              </w:rPr>
              <w:t xml:space="preserve"> committee as they develop actions to reduce exposure and emissions from</w:t>
            </w:r>
            <w:r w:rsidR="00CA5C0B">
              <w:rPr>
                <w:rFonts w:ascii="Arial" w:hAnsi="Arial" w:cs="Arial"/>
                <w:color w:val="000000" w:themeColor="text1"/>
                <w:sz w:val="24"/>
                <w:szCs w:val="24"/>
              </w:rPr>
              <w:t xml:space="preserve"> </w:t>
            </w:r>
            <w:r w:rsidR="00CA5C0B" w:rsidRPr="00CA5C0B">
              <w:rPr>
                <w:rFonts w:ascii="Arial" w:hAnsi="Arial" w:cs="Arial"/>
                <w:color w:val="000000" w:themeColor="text1"/>
                <w:sz w:val="24"/>
                <w:szCs w:val="24"/>
              </w:rPr>
              <w:t>the general industrial facilities described above.</w:t>
            </w:r>
          </w:p>
        </w:tc>
      </w:tr>
      <w:tr w:rsidR="007E295D" w:rsidRPr="00383B11" w14:paraId="73E029BF" w14:textId="77777777" w:rsidTr="63F82346">
        <w:trPr>
          <w:trHeight w:val="1152"/>
        </w:trPr>
        <w:tc>
          <w:tcPr>
            <w:tcW w:w="9360" w:type="dxa"/>
            <w:shd w:val="clear" w:color="auto" w:fill="F2F2F2" w:themeFill="background1" w:themeFillShade="F2"/>
          </w:tcPr>
          <w:p w14:paraId="0940D9F5" w14:textId="39C59B8C" w:rsidR="007E295D" w:rsidRDefault="007E295D" w:rsidP="007E295D">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 xml:space="preserve">[Describe </w:t>
            </w:r>
            <w:r w:rsidR="00CA5C0B">
              <w:rPr>
                <w:rFonts w:ascii="Arial" w:hAnsi="Arial" w:cs="Arial"/>
                <w:i/>
                <w:color w:val="808080" w:themeColor="background1" w:themeShade="80"/>
                <w:sz w:val="24"/>
                <w:szCs w:val="24"/>
              </w:rPr>
              <w:t xml:space="preserve">actions to </w:t>
            </w:r>
            <w:r w:rsidR="00365F08">
              <w:rPr>
                <w:rFonts w:ascii="Arial" w:hAnsi="Arial" w:cs="Arial"/>
                <w:i/>
                <w:color w:val="808080" w:themeColor="background1" w:themeShade="80"/>
                <w:sz w:val="24"/>
                <w:szCs w:val="24"/>
              </w:rPr>
              <w:t>provide</w:t>
            </w:r>
            <w:r w:rsidR="00CA5C0B">
              <w:rPr>
                <w:rFonts w:ascii="Arial" w:hAnsi="Arial" w:cs="Arial"/>
                <w:i/>
                <w:color w:val="808080" w:themeColor="background1" w:themeShade="80"/>
                <w:sz w:val="24"/>
                <w:szCs w:val="24"/>
              </w:rPr>
              <w:t xml:space="preserve"> </w:t>
            </w:r>
            <w:r w:rsidR="00365F08">
              <w:rPr>
                <w:rFonts w:ascii="Arial" w:hAnsi="Arial" w:cs="Arial"/>
                <w:i/>
                <w:color w:val="808080" w:themeColor="background1" w:themeShade="80"/>
                <w:sz w:val="24"/>
                <w:szCs w:val="24"/>
              </w:rPr>
              <w:t>enforcement data as described in Recommended Action #3</w:t>
            </w:r>
            <w:r w:rsidRPr="00383B11">
              <w:rPr>
                <w:rFonts w:ascii="Arial" w:hAnsi="Arial" w:cs="Arial"/>
                <w:i/>
                <w:color w:val="808080" w:themeColor="background1" w:themeShade="80"/>
                <w:sz w:val="24"/>
                <w:szCs w:val="24"/>
              </w:rPr>
              <w:t>]</w:t>
            </w:r>
          </w:p>
          <w:p w14:paraId="7541DEE3" w14:textId="46F43F2F" w:rsidR="001100AC" w:rsidRPr="00805310" w:rsidRDefault="0097443B">
            <w:pPr>
              <w:pStyle w:val="ListParagraph"/>
              <w:numPr>
                <w:ilvl w:val="0"/>
                <w:numId w:val="47"/>
              </w:numPr>
              <w:spacing w:before="40"/>
              <w:rPr>
                <w:rFonts w:ascii="Arial" w:hAnsi="Arial" w:cs="Arial"/>
                <w:iCs/>
                <w:sz w:val="24"/>
                <w:szCs w:val="28"/>
              </w:rPr>
            </w:pPr>
            <w:r w:rsidRPr="00805310">
              <w:rPr>
                <w:rFonts w:ascii="Arial" w:hAnsi="Arial" w:cs="Arial"/>
                <w:iCs/>
                <w:sz w:val="24"/>
                <w:szCs w:val="28"/>
              </w:rPr>
              <w:t xml:space="preserve">2021 Quarterly </w:t>
            </w:r>
            <w:r w:rsidR="00FD138F" w:rsidRPr="00805310">
              <w:rPr>
                <w:rFonts w:ascii="Arial" w:hAnsi="Arial" w:cs="Arial"/>
                <w:iCs/>
                <w:sz w:val="24"/>
                <w:szCs w:val="28"/>
              </w:rPr>
              <w:t>CSC Meeting #</w:t>
            </w:r>
            <w:r w:rsidR="001100AC" w:rsidRPr="00805310">
              <w:rPr>
                <w:rFonts w:ascii="Arial" w:hAnsi="Arial" w:cs="Arial"/>
                <w:iCs/>
                <w:sz w:val="24"/>
                <w:szCs w:val="28"/>
              </w:rPr>
              <w:t>1</w:t>
            </w:r>
            <w:r w:rsidR="00FD138F" w:rsidRPr="00805310">
              <w:rPr>
                <w:rFonts w:ascii="Arial" w:hAnsi="Arial" w:cs="Arial"/>
                <w:iCs/>
                <w:sz w:val="24"/>
                <w:szCs w:val="28"/>
              </w:rPr>
              <w:t xml:space="preserve"> </w:t>
            </w:r>
            <w:r w:rsidRPr="00805310">
              <w:rPr>
                <w:rFonts w:ascii="Arial" w:hAnsi="Arial" w:cs="Arial"/>
                <w:iCs/>
                <w:sz w:val="24"/>
                <w:szCs w:val="28"/>
              </w:rPr>
              <w:t>(</w:t>
            </w:r>
            <w:r w:rsidR="001100AC" w:rsidRPr="00805310">
              <w:rPr>
                <w:rFonts w:ascii="Arial" w:hAnsi="Arial" w:cs="Arial"/>
                <w:iCs/>
                <w:sz w:val="24"/>
                <w:szCs w:val="28"/>
              </w:rPr>
              <w:t>1/28/21</w:t>
            </w:r>
            <w:r w:rsidRPr="00805310">
              <w:rPr>
                <w:rFonts w:ascii="Arial" w:hAnsi="Arial" w:cs="Arial"/>
                <w:iCs/>
                <w:sz w:val="24"/>
                <w:szCs w:val="28"/>
              </w:rPr>
              <w:t>) the</w:t>
            </w:r>
            <w:r w:rsidR="00FD138F" w:rsidRPr="00805310">
              <w:rPr>
                <w:rFonts w:ascii="Arial" w:hAnsi="Arial" w:cs="Arial"/>
                <w:iCs/>
                <w:sz w:val="24"/>
                <w:szCs w:val="28"/>
              </w:rPr>
              <w:t xml:space="preserve"> CSC </w:t>
            </w:r>
            <w:r w:rsidR="001100AC" w:rsidRPr="00805310">
              <w:rPr>
                <w:rFonts w:ascii="Arial" w:hAnsi="Arial" w:cs="Arial"/>
                <w:iCs/>
                <w:sz w:val="24"/>
                <w:szCs w:val="28"/>
              </w:rPr>
              <w:t xml:space="preserve">participated in an activity to identify </w:t>
            </w:r>
            <w:r w:rsidRPr="00805310">
              <w:rPr>
                <w:rFonts w:ascii="Arial" w:hAnsi="Arial" w:cs="Arial"/>
                <w:iCs/>
                <w:sz w:val="24"/>
                <w:szCs w:val="28"/>
              </w:rPr>
              <w:t xml:space="preserve">their top 3 facilities of concern in SELA. </w:t>
            </w:r>
            <w:hyperlink r:id="rId17" w:history="1">
              <w:r w:rsidR="001100AC" w:rsidRPr="00805310">
                <w:rPr>
                  <w:rStyle w:val="Hyperlink"/>
                  <w:rFonts w:ascii="Arial" w:hAnsi="Arial" w:cs="Arial"/>
                  <w:iCs/>
                  <w:color w:val="auto"/>
                  <w:sz w:val="24"/>
                  <w:szCs w:val="28"/>
                </w:rPr>
                <w:t>http://www.aqmd.gov/docs/default-source/ab-617-ab-134/steering-committees/southeast-los-angeles/meeting-presentation-january-28-2021.pdf</w:t>
              </w:r>
            </w:hyperlink>
            <w:r w:rsidR="007F556F">
              <w:rPr>
                <w:rStyle w:val="Hyperlink"/>
                <w:rFonts w:ascii="Arial" w:hAnsi="Arial" w:cs="Arial"/>
                <w:iCs/>
                <w:color w:val="auto"/>
                <w:sz w:val="24"/>
                <w:szCs w:val="28"/>
              </w:rPr>
              <w:t>.</w:t>
            </w:r>
            <w:r w:rsidR="001100AC" w:rsidRPr="00805310">
              <w:rPr>
                <w:rFonts w:ascii="Arial" w:hAnsi="Arial" w:cs="Arial"/>
                <w:iCs/>
                <w:sz w:val="24"/>
                <w:szCs w:val="28"/>
              </w:rPr>
              <w:t xml:space="preserve"> </w:t>
            </w:r>
          </w:p>
          <w:p w14:paraId="36CBBF5E" w14:textId="2328BA47" w:rsidR="0097443B" w:rsidRPr="00805310" w:rsidRDefault="0097443B" w:rsidP="00FD138F">
            <w:pPr>
              <w:pStyle w:val="ListParagraph"/>
              <w:numPr>
                <w:ilvl w:val="0"/>
                <w:numId w:val="47"/>
              </w:numPr>
              <w:spacing w:before="40"/>
              <w:rPr>
                <w:rFonts w:ascii="Arial" w:hAnsi="Arial" w:cs="Arial"/>
                <w:iCs/>
                <w:sz w:val="24"/>
                <w:szCs w:val="28"/>
              </w:rPr>
            </w:pPr>
            <w:r w:rsidRPr="00805310">
              <w:rPr>
                <w:rFonts w:ascii="Arial" w:hAnsi="Arial" w:cs="Arial"/>
                <w:iCs/>
                <w:sz w:val="24"/>
                <w:szCs w:val="28"/>
              </w:rPr>
              <w:t>2021 Quarterly CSC Meeting #</w:t>
            </w:r>
            <w:r w:rsidR="001100AC" w:rsidRPr="00805310">
              <w:rPr>
                <w:rFonts w:ascii="Arial" w:hAnsi="Arial" w:cs="Arial"/>
                <w:iCs/>
                <w:sz w:val="24"/>
                <w:szCs w:val="28"/>
              </w:rPr>
              <w:t>2</w:t>
            </w:r>
            <w:r w:rsidRPr="00805310">
              <w:rPr>
                <w:rFonts w:ascii="Arial" w:hAnsi="Arial" w:cs="Arial"/>
                <w:iCs/>
                <w:sz w:val="24"/>
                <w:szCs w:val="28"/>
              </w:rPr>
              <w:t xml:space="preserve"> (4/15/21), the final list of 11 facilitates or locations identified by the CSC was presented to the CSC. </w:t>
            </w:r>
            <w:hyperlink r:id="rId18" w:history="1">
              <w:r w:rsidRPr="00805310">
                <w:rPr>
                  <w:rStyle w:val="Hyperlink"/>
                  <w:rFonts w:ascii="Arial" w:hAnsi="Arial" w:cs="Arial"/>
                  <w:iCs/>
                  <w:color w:val="auto"/>
                  <w:sz w:val="24"/>
                  <w:szCs w:val="28"/>
                </w:rPr>
                <w:t>http://www.aqmd.gov/docs/default-source/ab-617-ab-134/steering-committees/southeast-los-angeles/presentation-apr15-2021.pdf</w:t>
              </w:r>
            </w:hyperlink>
            <w:r w:rsidR="007F556F">
              <w:rPr>
                <w:rStyle w:val="Hyperlink"/>
                <w:rFonts w:ascii="Arial" w:hAnsi="Arial" w:cs="Arial"/>
                <w:iCs/>
                <w:color w:val="auto"/>
                <w:sz w:val="24"/>
                <w:szCs w:val="28"/>
              </w:rPr>
              <w:t>.</w:t>
            </w:r>
            <w:r w:rsidRPr="00805310">
              <w:rPr>
                <w:rFonts w:ascii="Arial" w:hAnsi="Arial" w:cs="Arial"/>
                <w:iCs/>
                <w:sz w:val="24"/>
                <w:szCs w:val="28"/>
              </w:rPr>
              <w:t xml:space="preserve"> </w:t>
            </w:r>
          </w:p>
          <w:p w14:paraId="2AF77F6C" w14:textId="0A5EA3C9" w:rsidR="00FD138F" w:rsidRPr="00EC0361" w:rsidRDefault="0097443B" w:rsidP="00EC0361">
            <w:pPr>
              <w:pStyle w:val="ListParagraph"/>
              <w:numPr>
                <w:ilvl w:val="0"/>
                <w:numId w:val="47"/>
              </w:numPr>
              <w:spacing w:before="40"/>
              <w:rPr>
                <w:iCs/>
                <w:color w:val="808080" w:themeColor="background1" w:themeShade="80"/>
                <w:szCs w:val="24"/>
              </w:rPr>
            </w:pPr>
            <w:r w:rsidRPr="00805310">
              <w:rPr>
                <w:rFonts w:ascii="Arial" w:hAnsi="Arial" w:cs="Arial"/>
                <w:iCs/>
                <w:sz w:val="24"/>
                <w:szCs w:val="28"/>
              </w:rPr>
              <w:t xml:space="preserve">2021 Quarterly CSC Meeting #3 (6/17/21) Staff presented on operational activities, applicable rules, and compliance information about the top 11 SELA facilities. Staff also provided </w:t>
            </w:r>
            <w:r w:rsidR="00FD138F" w:rsidRPr="00805310">
              <w:rPr>
                <w:rFonts w:ascii="Arial" w:hAnsi="Arial" w:cs="Arial"/>
                <w:iCs/>
                <w:sz w:val="24"/>
                <w:szCs w:val="28"/>
              </w:rPr>
              <w:t xml:space="preserve">the CSC with </w:t>
            </w:r>
            <w:r w:rsidR="00FD138F" w:rsidRPr="00805310">
              <w:rPr>
                <w:rFonts w:ascii="Arial" w:hAnsi="Arial" w:cs="Arial"/>
                <w:sz w:val="24"/>
                <w:szCs w:val="24"/>
              </w:rPr>
              <w:t>an overview of South Coast AQMD’s Permitting, including the processes for permit evaluations, public noticing, and public appeals</w:t>
            </w:r>
            <w:r w:rsidRPr="00805310">
              <w:rPr>
                <w:rFonts w:ascii="Arial" w:hAnsi="Arial" w:cs="Arial"/>
                <w:sz w:val="24"/>
                <w:szCs w:val="24"/>
              </w:rPr>
              <w:t xml:space="preserve">. </w:t>
            </w:r>
            <w:hyperlink r:id="rId19" w:history="1">
              <w:r w:rsidRPr="00805310">
                <w:rPr>
                  <w:rStyle w:val="Hyperlink"/>
                  <w:rFonts w:ascii="Arial" w:hAnsi="Arial" w:cs="Arial"/>
                  <w:iCs/>
                  <w:color w:val="auto"/>
                  <w:sz w:val="24"/>
                  <w:szCs w:val="28"/>
                </w:rPr>
                <w:t>http://www.aqmd.gov/docs/default-source/ab-617-ab-134/steering-committees/southeast-los-angeles/presentation-june17-2021.pdf</w:t>
              </w:r>
            </w:hyperlink>
            <w:r w:rsidR="00FD138F" w:rsidRPr="00805310">
              <w:rPr>
                <w:rFonts w:ascii="Arial" w:hAnsi="Arial" w:cs="Arial"/>
                <w:iCs/>
                <w:sz w:val="24"/>
                <w:szCs w:val="28"/>
              </w:rPr>
              <w:t>.</w:t>
            </w:r>
          </w:p>
        </w:tc>
      </w:tr>
      <w:tr w:rsidR="00365F08" w:rsidRPr="00383B11" w14:paraId="584AB1CB" w14:textId="77777777" w:rsidTr="63F82346">
        <w:tc>
          <w:tcPr>
            <w:tcW w:w="9360" w:type="dxa"/>
            <w:shd w:val="clear" w:color="auto" w:fill="FFFFCC"/>
          </w:tcPr>
          <w:p w14:paraId="37B5E624" w14:textId="77777777" w:rsidR="00365F08" w:rsidRPr="00D102CB" w:rsidRDefault="00365F08" w:rsidP="00365F08">
            <w:pPr>
              <w:pStyle w:val="ListParagraph"/>
              <w:keepNext/>
              <w:numPr>
                <w:ilvl w:val="0"/>
                <w:numId w:val="38"/>
              </w:numPr>
              <w:spacing w:before="120" w:after="60"/>
              <w:rPr>
                <w:rFonts w:ascii="Arial" w:hAnsi="Arial" w:cs="Arial"/>
                <w:color w:val="000000" w:themeColor="text1"/>
                <w:sz w:val="24"/>
                <w:szCs w:val="24"/>
              </w:rPr>
            </w:pPr>
            <w:r w:rsidRPr="00365F08">
              <w:rPr>
                <w:rFonts w:ascii="Arial" w:hAnsi="Arial" w:cs="Arial"/>
                <w:color w:val="000000" w:themeColor="text1"/>
                <w:sz w:val="24"/>
                <w:szCs w:val="24"/>
              </w:rPr>
              <w:lastRenderedPageBreak/>
              <w:t xml:space="preserve">Recommended Action #4:  The Plan includes enforcement actions for idling sweeps and outreach activities to address non-critical </w:t>
            </w:r>
            <w:r w:rsidRPr="00223036">
              <w:rPr>
                <w:rFonts w:ascii="Arial" w:hAnsi="Arial" w:cs="Arial"/>
                <w:color w:val="000000" w:themeColor="text1"/>
                <w:sz w:val="24"/>
                <w:szCs w:val="24"/>
              </w:rPr>
              <w:t>idling, CARB, South Coast AQMD, and the steering committee should continue exploring a more holistic approach to</w:t>
            </w:r>
            <w:r>
              <w:rPr>
                <w:rFonts w:ascii="Arial" w:hAnsi="Arial" w:cs="Arial"/>
                <w:color w:val="000000" w:themeColor="text1"/>
                <w:sz w:val="24"/>
                <w:szCs w:val="24"/>
              </w:rPr>
              <w:t xml:space="preserve"> </w:t>
            </w:r>
            <w:r w:rsidRPr="00365F08">
              <w:rPr>
                <w:rFonts w:ascii="Arial" w:hAnsi="Arial" w:cs="Arial"/>
                <w:color w:val="000000" w:themeColor="text1"/>
                <w:sz w:val="24"/>
                <w:szCs w:val="24"/>
              </w:rPr>
              <w:t>addressing the communities idling concerns.</w:t>
            </w:r>
          </w:p>
        </w:tc>
      </w:tr>
      <w:tr w:rsidR="00365F08" w:rsidRPr="00383B11" w14:paraId="10256260" w14:textId="77777777" w:rsidTr="63F82346">
        <w:trPr>
          <w:trHeight w:val="1152"/>
        </w:trPr>
        <w:tc>
          <w:tcPr>
            <w:tcW w:w="9360" w:type="dxa"/>
            <w:shd w:val="clear" w:color="auto" w:fill="F2F2F2" w:themeFill="background1" w:themeFillShade="F2"/>
          </w:tcPr>
          <w:p w14:paraId="750E57EF" w14:textId="77777777" w:rsidR="00365F08" w:rsidRDefault="00365F08" w:rsidP="007E295D">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[Describe</w:t>
            </w:r>
            <w:r>
              <w:rPr>
                <w:rFonts w:ascii="Arial" w:hAnsi="Arial" w:cs="Arial"/>
                <w:i/>
                <w:color w:val="808080" w:themeColor="background1" w:themeShade="80"/>
                <w:sz w:val="24"/>
                <w:szCs w:val="24"/>
              </w:rPr>
              <w:t xml:space="preserve"> efforts to</w:t>
            </w:r>
            <w:r w:rsidRPr="00383B11">
              <w:rPr>
                <w:rFonts w:ascii="Arial" w:hAnsi="Arial" w:cs="Arial"/>
                <w:i/>
                <w:color w:val="808080" w:themeColor="background1" w:themeShade="80"/>
                <w:sz w:val="24"/>
                <w:szCs w:val="24"/>
              </w:rPr>
              <w:t xml:space="preserve"> </w:t>
            </w:r>
            <w:r w:rsidRPr="00365F08">
              <w:rPr>
                <w:rFonts w:ascii="Arial" w:hAnsi="Arial" w:cs="Arial"/>
                <w:i/>
                <w:color w:val="808080" w:themeColor="background1" w:themeShade="80"/>
                <w:sz w:val="24"/>
                <w:szCs w:val="24"/>
              </w:rPr>
              <w:t>explor</w:t>
            </w:r>
            <w:r>
              <w:rPr>
                <w:rFonts w:ascii="Arial" w:hAnsi="Arial" w:cs="Arial"/>
                <w:i/>
                <w:color w:val="808080" w:themeColor="background1" w:themeShade="80"/>
                <w:sz w:val="24"/>
                <w:szCs w:val="24"/>
              </w:rPr>
              <w:t xml:space="preserve">e </w:t>
            </w:r>
            <w:r w:rsidRPr="00365F08">
              <w:rPr>
                <w:rFonts w:ascii="Arial" w:hAnsi="Arial" w:cs="Arial"/>
                <w:i/>
                <w:color w:val="808080" w:themeColor="background1" w:themeShade="80"/>
                <w:sz w:val="24"/>
                <w:szCs w:val="24"/>
              </w:rPr>
              <w:t>a more holistic approach to</w:t>
            </w:r>
            <w:r>
              <w:rPr>
                <w:rFonts w:ascii="Arial" w:hAnsi="Arial" w:cs="Arial"/>
                <w:i/>
                <w:color w:val="808080" w:themeColor="background1" w:themeShade="80"/>
                <w:sz w:val="24"/>
                <w:szCs w:val="24"/>
              </w:rPr>
              <w:t xml:space="preserve"> </w:t>
            </w:r>
            <w:r w:rsidRPr="00365F08">
              <w:rPr>
                <w:rFonts w:ascii="Arial" w:hAnsi="Arial" w:cs="Arial"/>
                <w:i/>
                <w:color w:val="808080" w:themeColor="background1" w:themeShade="80"/>
                <w:sz w:val="24"/>
                <w:szCs w:val="24"/>
              </w:rPr>
              <w:t>addressing the communities idling concerns</w:t>
            </w:r>
            <w:r w:rsidRPr="00383B11">
              <w:rPr>
                <w:rFonts w:ascii="Arial" w:hAnsi="Arial" w:cs="Arial"/>
                <w:i/>
                <w:color w:val="808080" w:themeColor="background1" w:themeShade="80"/>
                <w:sz w:val="24"/>
                <w:szCs w:val="24"/>
              </w:rPr>
              <w:t>]</w:t>
            </w:r>
          </w:p>
          <w:p w14:paraId="2964C8A7" w14:textId="77777777" w:rsidR="003B2625" w:rsidRPr="0078686A" w:rsidRDefault="00065CBC" w:rsidP="007E295D">
            <w:pPr>
              <w:spacing w:before="40"/>
              <w:ind w:left="720"/>
              <w:rPr>
                <w:rFonts w:ascii="Arial" w:hAnsi="Arial" w:cs="Arial"/>
                <w:iCs/>
                <w:sz w:val="24"/>
                <w:szCs w:val="32"/>
              </w:rPr>
            </w:pPr>
            <w:r w:rsidRPr="0078686A">
              <w:rPr>
                <w:rFonts w:ascii="Arial" w:hAnsi="Arial" w:cs="Arial"/>
                <w:iCs/>
                <w:sz w:val="24"/>
                <w:szCs w:val="32"/>
              </w:rPr>
              <w:t>South Coast AQMD staff will continue to collaborate with CARB</w:t>
            </w:r>
            <w:r w:rsidR="003B2625" w:rsidRPr="0078686A">
              <w:rPr>
                <w:rFonts w:ascii="Arial" w:hAnsi="Arial" w:cs="Arial"/>
                <w:iCs/>
                <w:sz w:val="24"/>
                <w:szCs w:val="32"/>
              </w:rPr>
              <w:t xml:space="preserve"> on their </w:t>
            </w:r>
            <w:r w:rsidRPr="0078686A">
              <w:rPr>
                <w:rFonts w:ascii="Arial" w:hAnsi="Arial" w:cs="Arial"/>
                <w:iCs/>
                <w:sz w:val="24"/>
                <w:szCs w:val="32"/>
              </w:rPr>
              <w:t xml:space="preserve">action to hold a </w:t>
            </w:r>
            <w:r w:rsidR="003B2625" w:rsidRPr="0078686A">
              <w:rPr>
                <w:rFonts w:ascii="Arial" w:hAnsi="Arial" w:cs="Arial"/>
                <w:iCs/>
                <w:sz w:val="24"/>
                <w:szCs w:val="32"/>
              </w:rPr>
              <w:t xml:space="preserve">Community Pollution Enforcement Workgroup (Truck Traffic and Freeways Action A) where community stakeholders can help provide input on how to address pollution concerns around truck traffic. </w:t>
            </w:r>
          </w:p>
          <w:p w14:paraId="354807C8" w14:textId="77777777" w:rsidR="003B2625" w:rsidRPr="0078686A" w:rsidRDefault="003B2625" w:rsidP="007E295D">
            <w:pPr>
              <w:spacing w:before="40"/>
              <w:ind w:left="720"/>
              <w:rPr>
                <w:rFonts w:ascii="Arial" w:hAnsi="Arial" w:cs="Arial"/>
                <w:iCs/>
                <w:sz w:val="24"/>
                <w:szCs w:val="32"/>
              </w:rPr>
            </w:pPr>
          </w:p>
          <w:p w14:paraId="6AA88E86" w14:textId="55D73784" w:rsidR="007077A2" w:rsidRDefault="003B2625" w:rsidP="007E295D">
            <w:pPr>
              <w:spacing w:before="40"/>
              <w:ind w:left="720"/>
              <w:rPr>
                <w:iCs/>
                <w:szCs w:val="28"/>
              </w:rPr>
            </w:pPr>
            <w:r w:rsidRPr="0078686A">
              <w:rPr>
                <w:rFonts w:ascii="Arial" w:hAnsi="Arial" w:cs="Arial"/>
                <w:iCs/>
                <w:sz w:val="24"/>
                <w:szCs w:val="32"/>
              </w:rPr>
              <w:t>South Coast AQMD will continue to collaborate with CARB on their action to conduct quarterly truck enforcement sweeps (Truck Traffic and Freeways Action C</w:t>
            </w:r>
            <w:r w:rsidR="003F67DE" w:rsidRPr="0078686A">
              <w:rPr>
                <w:rFonts w:ascii="Arial" w:hAnsi="Arial" w:cs="Arial"/>
                <w:iCs/>
                <w:sz w:val="24"/>
                <w:szCs w:val="32"/>
              </w:rPr>
              <w:t xml:space="preserve">). </w:t>
            </w:r>
            <w:proofErr w:type="gramStart"/>
            <w:r w:rsidR="003F67DE" w:rsidRPr="0078686A">
              <w:rPr>
                <w:rFonts w:ascii="Arial" w:hAnsi="Arial" w:cs="Arial"/>
                <w:iCs/>
                <w:sz w:val="24"/>
                <w:szCs w:val="32"/>
              </w:rPr>
              <w:t xml:space="preserve">These </w:t>
            </w:r>
            <w:r w:rsidR="00EA1334" w:rsidRPr="0078686A">
              <w:rPr>
                <w:rFonts w:ascii="Arial" w:hAnsi="Arial" w:cs="Arial"/>
                <w:iCs/>
                <w:sz w:val="24"/>
                <w:szCs w:val="32"/>
              </w:rPr>
              <w:t>enforcement</w:t>
            </w:r>
            <w:proofErr w:type="gramEnd"/>
            <w:r w:rsidR="00EA1334" w:rsidRPr="0078686A">
              <w:rPr>
                <w:rFonts w:ascii="Arial" w:hAnsi="Arial" w:cs="Arial"/>
                <w:iCs/>
                <w:sz w:val="24"/>
                <w:szCs w:val="32"/>
              </w:rPr>
              <w:t xml:space="preserve"> evaluate heavy duty truck compliance of all truck rules, not only idling</w:t>
            </w:r>
            <w:r w:rsidR="00EA1334">
              <w:rPr>
                <w:iCs/>
                <w:szCs w:val="28"/>
              </w:rPr>
              <w:t>.</w:t>
            </w:r>
          </w:p>
          <w:p w14:paraId="2A4E126B" w14:textId="269CDBCA" w:rsidR="003B2625" w:rsidRPr="00EC0361" w:rsidRDefault="003B2625" w:rsidP="007E295D">
            <w:pPr>
              <w:spacing w:before="40"/>
              <w:ind w:left="720"/>
              <w:rPr>
                <w:iCs/>
                <w:szCs w:val="24"/>
              </w:rPr>
            </w:pPr>
          </w:p>
        </w:tc>
      </w:tr>
      <w:tr w:rsidR="007E295D" w:rsidRPr="00383B11" w14:paraId="3E096276" w14:textId="77777777" w:rsidTr="63F82346">
        <w:tc>
          <w:tcPr>
            <w:tcW w:w="9360" w:type="dxa"/>
            <w:shd w:val="clear" w:color="auto" w:fill="FFFFCC"/>
          </w:tcPr>
          <w:p w14:paraId="4F5D0158" w14:textId="41050727" w:rsidR="007E295D" w:rsidRPr="00D102CB" w:rsidRDefault="007E295D" w:rsidP="00A04954">
            <w:pPr>
              <w:pStyle w:val="ListParagraph"/>
              <w:keepNext/>
              <w:numPr>
                <w:ilvl w:val="0"/>
                <w:numId w:val="38"/>
              </w:numPr>
              <w:spacing w:before="120" w:after="60" w:line="240" w:lineRule="auto"/>
              <w:contextualSpacing w:val="0"/>
              <w:rPr>
                <w:rFonts w:ascii="Arial" w:hAnsi="Arial" w:cs="Arial"/>
                <w:color w:val="000000" w:themeColor="text1"/>
                <w:sz w:val="24"/>
                <w:szCs w:val="24"/>
              </w:rPr>
            </w:pPr>
            <w:bookmarkStart w:id="0" w:name="_Hlk76044449"/>
            <w:r w:rsidRPr="00365F08">
              <w:rPr>
                <w:rFonts w:ascii="Arial" w:hAnsi="Arial" w:cs="Arial"/>
                <w:color w:val="000000" w:themeColor="text1"/>
                <w:sz w:val="24"/>
                <w:szCs w:val="24"/>
              </w:rPr>
              <w:t>Recommended Action #</w:t>
            </w:r>
            <w:r w:rsidRPr="00A04954">
              <w:rPr>
                <w:rFonts w:ascii="Arial" w:hAnsi="Arial" w:cs="Arial"/>
                <w:color w:val="000000" w:themeColor="text1"/>
                <w:sz w:val="24"/>
                <w:szCs w:val="24"/>
              </w:rPr>
              <w:t xml:space="preserve">4:  </w:t>
            </w:r>
            <w:r w:rsidR="00365F08" w:rsidRPr="00A04954">
              <w:rPr>
                <w:rFonts w:ascii="Arial" w:hAnsi="Arial" w:cs="Arial"/>
                <w:color w:val="000000" w:themeColor="text1"/>
                <w:sz w:val="24"/>
                <w:szCs w:val="24"/>
              </w:rPr>
              <w:t>South Coast AQMD and CARB should work together to hold workshops to introduce the online data tools at the local and statewide level that are</w:t>
            </w:r>
            <w:r w:rsidR="00365F08">
              <w:rPr>
                <w:rFonts w:ascii="Arial" w:hAnsi="Arial" w:cs="Arial"/>
                <w:color w:val="000000" w:themeColor="text1"/>
                <w:sz w:val="24"/>
                <w:szCs w:val="24"/>
              </w:rPr>
              <w:t xml:space="preserve"> </w:t>
            </w:r>
            <w:r w:rsidR="00365F08" w:rsidRPr="00365F08">
              <w:rPr>
                <w:rFonts w:ascii="Arial" w:hAnsi="Arial" w:cs="Arial"/>
                <w:color w:val="000000" w:themeColor="text1"/>
                <w:sz w:val="24"/>
                <w:szCs w:val="24"/>
              </w:rPr>
              <w:t>accessible and can support the community.</w:t>
            </w:r>
          </w:p>
        </w:tc>
      </w:tr>
      <w:bookmarkEnd w:id="0"/>
      <w:tr w:rsidR="007E295D" w:rsidRPr="00383B11" w14:paraId="1600C9E3" w14:textId="77777777" w:rsidTr="63F82346">
        <w:trPr>
          <w:trHeight w:val="1152"/>
        </w:trPr>
        <w:tc>
          <w:tcPr>
            <w:tcW w:w="9360" w:type="dxa"/>
            <w:shd w:val="clear" w:color="auto" w:fill="F2F2F2" w:themeFill="background1" w:themeFillShade="F2"/>
          </w:tcPr>
          <w:p w14:paraId="6D06F5D6" w14:textId="77777777" w:rsidR="007E295D" w:rsidRDefault="007E295D" w:rsidP="00A04954">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 xml:space="preserve">[Describe </w:t>
            </w:r>
            <w:r w:rsidR="00A04954">
              <w:rPr>
                <w:rFonts w:ascii="Arial" w:hAnsi="Arial" w:cs="Arial"/>
                <w:i/>
                <w:color w:val="808080" w:themeColor="background1" w:themeShade="80"/>
                <w:sz w:val="24"/>
                <w:szCs w:val="24"/>
              </w:rPr>
              <w:t>efforts</w:t>
            </w:r>
            <w:r w:rsidR="00A04954" w:rsidRPr="00A04954">
              <w:rPr>
                <w:rFonts w:ascii="Arial" w:hAnsi="Arial" w:cs="Arial"/>
                <w:i/>
                <w:color w:val="808080" w:themeColor="background1" w:themeShade="80"/>
                <w:sz w:val="24"/>
                <w:szCs w:val="24"/>
              </w:rPr>
              <w:t xml:space="preserve"> to hold workshops to</w:t>
            </w:r>
            <w:r w:rsidR="00A04954">
              <w:rPr>
                <w:rFonts w:ascii="Arial" w:hAnsi="Arial" w:cs="Arial"/>
                <w:i/>
                <w:color w:val="808080" w:themeColor="background1" w:themeShade="80"/>
                <w:sz w:val="24"/>
                <w:szCs w:val="24"/>
              </w:rPr>
              <w:t xml:space="preserve"> </w:t>
            </w:r>
            <w:r w:rsidR="00A04954" w:rsidRPr="00A04954">
              <w:rPr>
                <w:rFonts w:ascii="Arial" w:hAnsi="Arial" w:cs="Arial"/>
                <w:i/>
                <w:color w:val="808080" w:themeColor="background1" w:themeShade="80"/>
                <w:sz w:val="24"/>
                <w:szCs w:val="24"/>
              </w:rPr>
              <w:t>introduce the online data tools at the local and statewide level that are</w:t>
            </w:r>
            <w:r w:rsidR="00A04954">
              <w:rPr>
                <w:rFonts w:ascii="Arial" w:hAnsi="Arial" w:cs="Arial"/>
                <w:i/>
                <w:color w:val="808080" w:themeColor="background1" w:themeShade="80"/>
                <w:sz w:val="24"/>
                <w:szCs w:val="24"/>
              </w:rPr>
              <w:t xml:space="preserve"> </w:t>
            </w:r>
            <w:r w:rsidR="00A04954" w:rsidRPr="00A04954">
              <w:rPr>
                <w:rFonts w:ascii="Arial" w:hAnsi="Arial" w:cs="Arial"/>
                <w:i/>
                <w:color w:val="808080" w:themeColor="background1" w:themeShade="80"/>
                <w:sz w:val="24"/>
                <w:szCs w:val="24"/>
              </w:rPr>
              <w:t>accessible and can support the community</w:t>
            </w:r>
            <w:r w:rsidRPr="00383B11">
              <w:rPr>
                <w:rFonts w:ascii="Arial" w:hAnsi="Arial" w:cs="Arial"/>
                <w:i/>
                <w:color w:val="808080" w:themeColor="background1" w:themeShade="80"/>
                <w:sz w:val="24"/>
                <w:szCs w:val="24"/>
              </w:rPr>
              <w:t>]</w:t>
            </w:r>
          </w:p>
          <w:p w14:paraId="2010DC1A" w14:textId="77777777" w:rsidR="00EA1334" w:rsidRDefault="00EA1334" w:rsidP="00A04954">
            <w:pPr>
              <w:spacing w:before="40"/>
              <w:ind w:left="720"/>
              <w:rPr>
                <w:rFonts w:ascii="Arial" w:hAnsi="Arial" w:cs="Arial"/>
                <w:iCs/>
                <w:sz w:val="24"/>
                <w:szCs w:val="24"/>
              </w:rPr>
            </w:pPr>
          </w:p>
          <w:p w14:paraId="3F9A1ABE" w14:textId="3C7999DF" w:rsidR="007077A2" w:rsidRPr="00EC0361" w:rsidRDefault="00486868" w:rsidP="00A04954">
            <w:pPr>
              <w:spacing w:before="40"/>
              <w:ind w:left="720"/>
              <w:rPr>
                <w:rFonts w:ascii="Arial" w:hAnsi="Arial" w:cs="Arial"/>
                <w:iCs/>
                <w:color w:val="808080" w:themeColor="background1" w:themeShade="80"/>
                <w:sz w:val="24"/>
                <w:szCs w:val="24"/>
              </w:rPr>
            </w:pPr>
            <w:r>
              <w:rPr>
                <w:rFonts w:ascii="Arial" w:hAnsi="Arial" w:cs="Arial"/>
                <w:iCs/>
                <w:sz w:val="24"/>
                <w:szCs w:val="24"/>
              </w:rPr>
              <w:t>(8/11/21) CARB and South Coast AQMD staff held a meeting to plan</w:t>
            </w:r>
            <w:r w:rsidR="001E1E0F">
              <w:rPr>
                <w:rFonts w:ascii="Arial" w:hAnsi="Arial" w:cs="Arial"/>
                <w:iCs/>
                <w:sz w:val="24"/>
                <w:szCs w:val="24"/>
              </w:rPr>
              <w:t xml:space="preserve"> the Annual Community Workshop on the Criteria Pollutant and Toxics Emissions Reporting (CRT) Process, tentatively planned for early 2022. </w:t>
            </w:r>
          </w:p>
        </w:tc>
      </w:tr>
    </w:tbl>
    <w:p w14:paraId="6F6B226B" w14:textId="64E6774A" w:rsidR="009C019B" w:rsidRDefault="009C019B"/>
    <w:p w14:paraId="787B319A" w14:textId="77777777" w:rsidR="009C019B" w:rsidRDefault="009C019B">
      <w:r>
        <w:br w:type="page"/>
      </w:r>
    </w:p>
    <w:p w14:paraId="21C6DBAE" w14:textId="77777777" w:rsidR="000265D2" w:rsidRDefault="000265D2"/>
    <w:tbl>
      <w:tblPr>
        <w:tblStyle w:val="TableGrid"/>
        <w:tblW w:w="9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Caption w:val="Report Section A-Qualitative Assessment"/>
        <w:tblDescription w:val="Report Section A is a table where air districts provide a qualitative progress assessment for the community emissions reduction program. "/>
      </w:tblPr>
      <w:tblGrid>
        <w:gridCol w:w="9360"/>
      </w:tblGrid>
      <w:tr w:rsidR="00B66842" w:rsidRPr="00383B11" w14:paraId="08B0E8D2" w14:textId="77777777" w:rsidTr="63F82346">
        <w:trPr>
          <w:tblHeader/>
        </w:trPr>
        <w:tc>
          <w:tcPr>
            <w:tcW w:w="9360" w:type="dxa"/>
            <w:tcBorders>
              <w:top w:val="single" w:sz="12" w:space="0" w:color="auto"/>
              <w:bottom w:val="double" w:sz="4" w:space="0" w:color="auto"/>
            </w:tcBorders>
            <w:shd w:val="clear" w:color="auto" w:fill="CCFFFF"/>
          </w:tcPr>
          <w:p w14:paraId="3DFC074D" w14:textId="42CAD08B" w:rsidR="00B66842" w:rsidRPr="00383B11" w:rsidRDefault="00B66842" w:rsidP="00287B01">
            <w:pPr>
              <w:spacing w:before="120" w:after="120"/>
              <w:rPr>
                <w:rFonts w:ascii="Arial" w:hAnsi="Arial" w:cs="Arial"/>
                <w:color w:val="000000" w:themeColor="text1"/>
                <w:sz w:val="24"/>
                <w:szCs w:val="24"/>
              </w:rPr>
            </w:pPr>
            <w:r w:rsidRPr="00383B11">
              <w:rPr>
                <w:rFonts w:ascii="Arial" w:hAnsi="Arial" w:cs="Arial"/>
                <w:b/>
                <w:i/>
                <w:color w:val="0000FF"/>
                <w:sz w:val="24"/>
                <w:szCs w:val="24"/>
              </w:rPr>
              <w:t xml:space="preserve">Section </w:t>
            </w:r>
            <w:r w:rsidR="00287B01">
              <w:rPr>
                <w:rFonts w:ascii="Arial" w:hAnsi="Arial" w:cs="Arial"/>
                <w:b/>
                <w:i/>
                <w:color w:val="0000FF"/>
                <w:sz w:val="24"/>
                <w:szCs w:val="24"/>
              </w:rPr>
              <w:t>A</w:t>
            </w:r>
            <w:r w:rsidRPr="00383B11">
              <w:rPr>
                <w:rFonts w:ascii="Arial" w:hAnsi="Arial" w:cs="Arial"/>
                <w:b/>
                <w:i/>
                <w:color w:val="0000FF"/>
                <w:sz w:val="24"/>
                <w:szCs w:val="24"/>
              </w:rPr>
              <w:t>:</w:t>
            </w:r>
            <w:r w:rsidRPr="00383B11">
              <w:rPr>
                <w:rFonts w:ascii="Arial" w:hAnsi="Arial" w:cs="Arial"/>
                <w:b/>
                <w:color w:val="0000FF"/>
                <w:sz w:val="24"/>
                <w:szCs w:val="24"/>
              </w:rPr>
              <w:t xml:space="preserve">  QUANTITATIVE Summary of progress for the community emissions reduction program</w:t>
            </w:r>
          </w:p>
        </w:tc>
      </w:tr>
      <w:tr w:rsidR="00B66842" w:rsidRPr="00383B11" w14:paraId="103E86F0" w14:textId="77777777" w:rsidTr="63F82346">
        <w:tc>
          <w:tcPr>
            <w:tcW w:w="9360" w:type="dxa"/>
            <w:tcBorders>
              <w:top w:val="double" w:sz="4" w:space="0" w:color="auto"/>
            </w:tcBorders>
            <w:shd w:val="clear" w:color="auto" w:fill="CCFFFF"/>
          </w:tcPr>
          <w:p w14:paraId="05E07D96" w14:textId="30867B78" w:rsidR="00B66842" w:rsidRPr="00383B11" w:rsidRDefault="009C019B" w:rsidP="009C019B">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Pr>
                <w:rFonts w:ascii="Arial" w:hAnsi="Arial" w:cs="Arial"/>
                <w:color w:val="000000" w:themeColor="text1"/>
                <w:sz w:val="24"/>
                <w:szCs w:val="24"/>
              </w:rPr>
              <w:t xml:space="preserve">Status of the </w:t>
            </w:r>
            <w:r w:rsidRPr="000636DD">
              <w:rPr>
                <w:rFonts w:ascii="Arial" w:hAnsi="Arial" w:cs="Arial"/>
                <w:color w:val="000000" w:themeColor="text1"/>
                <w:sz w:val="24"/>
                <w:szCs w:val="24"/>
              </w:rPr>
              <w:t>Strategies I</w:t>
            </w:r>
            <w:r>
              <w:rPr>
                <w:rFonts w:ascii="Arial" w:hAnsi="Arial" w:cs="Arial"/>
                <w:color w:val="000000" w:themeColor="text1"/>
                <w:sz w:val="24"/>
                <w:szCs w:val="24"/>
              </w:rPr>
              <w:t>ncluded in the Program</w:t>
            </w:r>
            <w:r w:rsidRPr="000636DD">
              <w:rPr>
                <w:rFonts w:ascii="Arial" w:hAnsi="Arial" w:cs="Arial"/>
                <w:color w:val="000000" w:themeColor="text1"/>
                <w:sz w:val="24"/>
                <w:szCs w:val="24"/>
              </w:rPr>
              <w:t xml:space="preserve"> – Summarize the total number of strategies that have been fully implemented, the number that are in progress, and the number that have not yet begun implementation.  </w:t>
            </w:r>
            <w:r>
              <w:rPr>
                <w:rFonts w:ascii="Arial" w:hAnsi="Arial" w:cs="Arial"/>
                <w:color w:val="000000" w:themeColor="text1"/>
                <w:sz w:val="24"/>
                <w:szCs w:val="24"/>
              </w:rPr>
              <w:br/>
            </w:r>
            <w:r w:rsidRPr="000636DD">
              <w:rPr>
                <w:rFonts w:ascii="Arial" w:hAnsi="Arial" w:cs="Arial"/>
                <w:i/>
                <w:color w:val="808080" w:themeColor="background1" w:themeShade="80"/>
                <w:sz w:val="24"/>
                <w:szCs w:val="24"/>
              </w:rPr>
              <w:t xml:space="preserve">[Ref. </w:t>
            </w:r>
            <w:r>
              <w:rPr>
                <w:rFonts w:ascii="Arial" w:hAnsi="Arial" w:cs="Arial"/>
                <w:i/>
                <w:color w:val="808080" w:themeColor="background1" w:themeShade="80"/>
                <w:sz w:val="24"/>
                <w:szCs w:val="24"/>
              </w:rPr>
              <w:t xml:space="preserve">Blueprint pages C-38, C-39.  </w:t>
            </w:r>
            <w:r w:rsidR="00A04954">
              <w:rPr>
                <w:rFonts w:ascii="Arial" w:hAnsi="Arial" w:cs="Arial"/>
                <w:i/>
                <w:color w:val="808080" w:themeColor="background1" w:themeShade="80"/>
                <w:sz w:val="24"/>
                <w:szCs w:val="24"/>
              </w:rPr>
              <w:t>Southeast</w:t>
            </w:r>
            <w:r w:rsidR="00452FCB" w:rsidRPr="00452FCB">
              <w:rPr>
                <w:rFonts w:ascii="Arial" w:hAnsi="Arial" w:cs="Arial"/>
                <w:i/>
                <w:color w:val="808080" w:themeColor="background1" w:themeShade="80"/>
                <w:sz w:val="24"/>
                <w:szCs w:val="24"/>
              </w:rPr>
              <w:t xml:space="preserve"> Los Angeles Community Emissions Reduction Plan</w:t>
            </w:r>
            <w:r w:rsidR="00F22784" w:rsidRPr="00383B11">
              <w:rPr>
                <w:rFonts w:ascii="Arial" w:hAnsi="Arial" w:cs="Arial"/>
                <w:i/>
                <w:color w:val="808080" w:themeColor="background1" w:themeShade="80"/>
                <w:sz w:val="24"/>
                <w:szCs w:val="24"/>
              </w:rPr>
              <w:t xml:space="preserve">, </w:t>
            </w:r>
            <w:r w:rsidR="00E324BF">
              <w:rPr>
                <w:rFonts w:ascii="Arial" w:hAnsi="Arial" w:cs="Arial"/>
                <w:i/>
                <w:color w:val="808080" w:themeColor="background1" w:themeShade="80"/>
                <w:sz w:val="24"/>
                <w:szCs w:val="24"/>
              </w:rPr>
              <w:t>Chapter 5</w:t>
            </w:r>
            <w:r w:rsidR="00F22784" w:rsidRPr="00383B11">
              <w:rPr>
                <w:rFonts w:ascii="Arial" w:hAnsi="Arial" w:cs="Arial"/>
                <w:i/>
                <w:color w:val="808080" w:themeColor="background1" w:themeShade="80"/>
                <w:sz w:val="24"/>
                <w:szCs w:val="24"/>
              </w:rPr>
              <w:t>]</w:t>
            </w:r>
          </w:p>
        </w:tc>
      </w:tr>
      <w:tr w:rsidR="00B66842" w:rsidRPr="00383B11" w14:paraId="6D3FEA9E" w14:textId="77777777" w:rsidTr="63F82346">
        <w:trPr>
          <w:trHeight w:val="1152"/>
        </w:trPr>
        <w:tc>
          <w:tcPr>
            <w:tcW w:w="9360" w:type="dxa"/>
            <w:tcBorders>
              <w:bottom w:val="single" w:sz="6" w:space="0" w:color="auto"/>
            </w:tcBorders>
            <w:shd w:val="clear" w:color="auto" w:fill="F2F2F2" w:themeFill="background1" w:themeFillShade="F2"/>
          </w:tcPr>
          <w:p w14:paraId="59F4E30D" w14:textId="1630C696" w:rsidR="00B66842" w:rsidRPr="00383B11" w:rsidRDefault="00B66842" w:rsidP="008F599B">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[Summarize the number of implemented strategies, the number in progress, and the number not yet begun]</w:t>
            </w:r>
          </w:p>
          <w:p w14:paraId="664C92B3" w14:textId="4704F922" w:rsidR="00E47B1F" w:rsidRPr="0078686A" w:rsidRDefault="56699F30" w:rsidP="008F599B">
            <w:pPr>
              <w:spacing w:before="120"/>
              <w:ind w:left="720"/>
              <w:rPr>
                <w:rFonts w:ascii="Arial" w:hAnsi="Arial" w:cs="Arial"/>
                <w:color w:val="000000" w:themeColor="text1"/>
                <w:sz w:val="24"/>
                <w:szCs w:val="24"/>
              </w:rPr>
            </w:pPr>
            <w:r w:rsidRPr="63F82346">
              <w:rPr>
                <w:rFonts w:ascii="Arial" w:hAnsi="Arial" w:cs="Arial"/>
                <w:color w:val="000000" w:themeColor="text1"/>
                <w:sz w:val="24"/>
                <w:szCs w:val="24"/>
              </w:rPr>
              <w:t xml:space="preserve">This report reflects the progress of CERP implementation from December 2020 to June 2021. Staff established timelines </w:t>
            </w:r>
            <w:r w:rsidR="25ED4CFC" w:rsidRPr="63F82346">
              <w:rPr>
                <w:rFonts w:ascii="Arial" w:hAnsi="Arial" w:cs="Arial"/>
                <w:color w:val="000000" w:themeColor="text1"/>
                <w:sz w:val="24"/>
                <w:szCs w:val="24"/>
              </w:rPr>
              <w:t>within</w:t>
            </w:r>
            <w:r w:rsidR="27E9EA4F" w:rsidRPr="63F82346">
              <w:rPr>
                <w:rFonts w:ascii="Arial" w:hAnsi="Arial" w:cs="Arial"/>
                <w:color w:val="000000" w:themeColor="text1"/>
                <w:sz w:val="24"/>
                <w:szCs w:val="24"/>
              </w:rPr>
              <w:t xml:space="preserve"> the SELA</w:t>
            </w:r>
            <w:r w:rsidR="25ED4CFC" w:rsidRPr="63F82346">
              <w:rPr>
                <w:rFonts w:ascii="Arial" w:hAnsi="Arial" w:cs="Arial"/>
                <w:color w:val="000000" w:themeColor="text1"/>
                <w:sz w:val="24"/>
                <w:szCs w:val="24"/>
              </w:rPr>
              <w:t xml:space="preserve"> CERP </w:t>
            </w:r>
            <w:r w:rsidRPr="63F82346">
              <w:rPr>
                <w:rFonts w:ascii="Arial" w:hAnsi="Arial" w:cs="Arial"/>
                <w:color w:val="000000" w:themeColor="text1"/>
                <w:sz w:val="24"/>
                <w:szCs w:val="24"/>
              </w:rPr>
              <w:t xml:space="preserve">to determine when each action would begin and be completed by. As of June </w:t>
            </w:r>
            <w:r w:rsidR="4953CAB7" w:rsidRPr="63F82346">
              <w:rPr>
                <w:rFonts w:ascii="Arial" w:hAnsi="Arial" w:cs="Arial"/>
                <w:color w:val="000000" w:themeColor="text1"/>
                <w:sz w:val="24"/>
                <w:szCs w:val="24"/>
              </w:rPr>
              <w:t xml:space="preserve">30, </w:t>
            </w:r>
            <w:r w:rsidRPr="63F82346">
              <w:rPr>
                <w:rFonts w:ascii="Arial" w:hAnsi="Arial" w:cs="Arial"/>
                <w:color w:val="000000" w:themeColor="text1"/>
                <w:sz w:val="24"/>
                <w:szCs w:val="24"/>
              </w:rPr>
              <w:t>2021</w:t>
            </w:r>
          </w:p>
          <w:p w14:paraId="2CB262EF" w14:textId="2C26C47C" w:rsidR="00B66842" w:rsidRPr="0078686A" w:rsidRDefault="00C42384" w:rsidP="00152A65">
            <w:pPr>
              <w:pStyle w:val="ListParagraph"/>
              <w:numPr>
                <w:ilvl w:val="0"/>
                <w:numId w:val="50"/>
              </w:numPr>
              <w:spacing w:before="120"/>
              <w:rPr>
                <w:rFonts w:ascii="Arial" w:hAnsi="Arial" w:cs="Arial"/>
                <w:color w:val="000000" w:themeColor="text1"/>
                <w:sz w:val="24"/>
                <w:szCs w:val="24"/>
              </w:rPr>
            </w:pPr>
            <w:r w:rsidRPr="0078686A">
              <w:rPr>
                <w:rFonts w:ascii="Arial" w:hAnsi="Arial" w:cs="Arial"/>
                <w:color w:val="000000" w:themeColor="text1"/>
                <w:sz w:val="24"/>
                <w:szCs w:val="24"/>
              </w:rPr>
              <w:t xml:space="preserve">Number of strategies fully implemented: 3 </w:t>
            </w:r>
          </w:p>
          <w:p w14:paraId="79CFDC55" w14:textId="1FB20C99" w:rsidR="00C42384" w:rsidRPr="0078686A" w:rsidRDefault="00C42384" w:rsidP="00152A65">
            <w:pPr>
              <w:pStyle w:val="ListParagraph"/>
              <w:numPr>
                <w:ilvl w:val="0"/>
                <w:numId w:val="50"/>
              </w:numPr>
              <w:spacing w:before="120"/>
              <w:rPr>
                <w:rFonts w:ascii="Arial" w:hAnsi="Arial" w:cs="Arial"/>
                <w:color w:val="000000" w:themeColor="text1"/>
                <w:sz w:val="24"/>
                <w:szCs w:val="24"/>
              </w:rPr>
            </w:pPr>
            <w:r w:rsidRPr="0078686A">
              <w:rPr>
                <w:rFonts w:ascii="Arial" w:hAnsi="Arial" w:cs="Arial"/>
                <w:color w:val="000000" w:themeColor="text1"/>
                <w:sz w:val="24"/>
                <w:szCs w:val="24"/>
              </w:rPr>
              <w:t xml:space="preserve">Number of strategies in progress: </w:t>
            </w:r>
            <w:r w:rsidR="007007B9" w:rsidRPr="0078686A">
              <w:rPr>
                <w:rFonts w:ascii="Arial" w:hAnsi="Arial" w:cs="Arial"/>
                <w:color w:val="000000" w:themeColor="text1"/>
                <w:sz w:val="24"/>
                <w:szCs w:val="24"/>
              </w:rPr>
              <w:t>14</w:t>
            </w:r>
          </w:p>
          <w:p w14:paraId="66A4A621" w14:textId="77777777" w:rsidR="00C42384" w:rsidRPr="0078686A" w:rsidRDefault="00C42384" w:rsidP="00152A65">
            <w:pPr>
              <w:pStyle w:val="ListParagraph"/>
              <w:numPr>
                <w:ilvl w:val="0"/>
                <w:numId w:val="50"/>
              </w:numPr>
              <w:spacing w:before="120"/>
              <w:rPr>
                <w:rFonts w:ascii="Arial" w:hAnsi="Arial" w:cs="Arial"/>
                <w:color w:val="000000" w:themeColor="text1"/>
                <w:sz w:val="24"/>
                <w:szCs w:val="24"/>
              </w:rPr>
            </w:pPr>
            <w:r w:rsidRPr="0078686A">
              <w:rPr>
                <w:rFonts w:ascii="Arial" w:hAnsi="Arial" w:cs="Arial"/>
                <w:color w:val="000000" w:themeColor="text1"/>
                <w:sz w:val="24"/>
                <w:szCs w:val="24"/>
              </w:rPr>
              <w:t>Number of strategies not yet implemented</w:t>
            </w:r>
            <w:r w:rsidR="007007B9" w:rsidRPr="0078686A">
              <w:rPr>
                <w:rFonts w:ascii="Arial" w:hAnsi="Arial" w:cs="Arial"/>
                <w:color w:val="000000" w:themeColor="text1"/>
                <w:sz w:val="24"/>
                <w:szCs w:val="24"/>
              </w:rPr>
              <w:t xml:space="preserve"> 15</w:t>
            </w:r>
          </w:p>
          <w:p w14:paraId="22B74E34" w14:textId="6C7F0537" w:rsidR="00E47B1F" w:rsidRPr="00383B11" w:rsidRDefault="00E47B1F" w:rsidP="008F599B">
            <w:pPr>
              <w:spacing w:before="120"/>
              <w:ind w:left="720"/>
              <w:rPr>
                <w:rFonts w:ascii="Arial" w:hAnsi="Arial" w:cs="Arial"/>
                <w:color w:val="000000" w:themeColor="text1"/>
                <w:sz w:val="24"/>
                <w:szCs w:val="24"/>
              </w:rPr>
            </w:pPr>
            <w:r w:rsidRPr="0078686A">
              <w:rPr>
                <w:rFonts w:ascii="Arial" w:hAnsi="Arial" w:cs="Arial"/>
                <w:color w:val="000000" w:themeColor="text1"/>
                <w:sz w:val="24"/>
                <w:szCs w:val="24"/>
              </w:rPr>
              <w:t>All actions within the SELA CERP are expected to be fully implemented over the five-year term of the plan</w:t>
            </w:r>
            <w:r w:rsidR="007F556F">
              <w:rPr>
                <w:rFonts w:ascii="Arial" w:hAnsi="Arial" w:cs="Arial"/>
                <w:color w:val="000000" w:themeColor="text1"/>
                <w:sz w:val="24"/>
                <w:szCs w:val="24"/>
              </w:rPr>
              <w:t>.</w:t>
            </w:r>
          </w:p>
        </w:tc>
      </w:tr>
      <w:tr w:rsidR="00B66842" w:rsidRPr="00383B11" w14:paraId="3D0586FE" w14:textId="77777777" w:rsidTr="63F82346">
        <w:tc>
          <w:tcPr>
            <w:tcW w:w="9360" w:type="dxa"/>
            <w:tcBorders>
              <w:top w:val="single" w:sz="6" w:space="0" w:color="auto"/>
              <w:bottom w:val="nil"/>
            </w:tcBorders>
            <w:shd w:val="clear" w:color="auto" w:fill="CCFFFF"/>
          </w:tcPr>
          <w:p w14:paraId="7146901D" w14:textId="677ED8C3" w:rsidR="009C019B" w:rsidRPr="009C019B" w:rsidRDefault="009C019B" w:rsidP="00356976">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Pr>
                <w:rFonts w:ascii="Arial" w:hAnsi="Arial" w:cs="Arial"/>
                <w:color w:val="000000" w:themeColor="text1"/>
                <w:sz w:val="24"/>
              </w:rPr>
              <w:t>Completion of Required Elements – Describe completion of required elements (e.g., emissions reduction targets, milestones for compliance goals, etc.).  Some required elements are provided below in 7a, 7b, and 7c.</w:t>
            </w:r>
            <w:r>
              <w:rPr>
                <w:rFonts w:ascii="Arial" w:hAnsi="Arial" w:cs="Arial"/>
                <w:color w:val="000000" w:themeColor="text1"/>
                <w:sz w:val="24"/>
              </w:rPr>
              <w:br/>
            </w:r>
            <w:r w:rsidRPr="000636DD">
              <w:rPr>
                <w:rFonts w:ascii="Arial" w:hAnsi="Arial" w:cs="Arial"/>
                <w:i/>
                <w:color w:val="808080" w:themeColor="background1" w:themeShade="80"/>
                <w:sz w:val="24"/>
              </w:rPr>
              <w:t xml:space="preserve">[Ref. </w:t>
            </w:r>
            <w:r>
              <w:rPr>
                <w:rFonts w:ascii="Arial" w:hAnsi="Arial" w:cs="Arial"/>
                <w:i/>
                <w:color w:val="808080" w:themeColor="background1" w:themeShade="80"/>
                <w:sz w:val="24"/>
                <w:szCs w:val="24"/>
              </w:rPr>
              <w:t>Blueprint pages C-3, C-4, C-38, C-40.</w:t>
            </w:r>
          </w:p>
          <w:p w14:paraId="78004289" w14:textId="323B6C62" w:rsidR="00B66842" w:rsidRPr="009C019B" w:rsidRDefault="009C019B" w:rsidP="006B7BFF">
            <w:pPr>
              <w:spacing w:before="120"/>
              <w:ind w:left="504"/>
              <w:rPr>
                <w:rFonts w:ascii="Arial" w:hAnsi="Arial" w:cs="Arial"/>
                <w:color w:val="000000" w:themeColor="text1"/>
                <w:sz w:val="24"/>
                <w:szCs w:val="24"/>
              </w:rPr>
            </w:pPr>
            <w:r w:rsidRPr="009C019B">
              <w:rPr>
                <w:rFonts w:ascii="Arial" w:hAnsi="Arial" w:cs="Arial"/>
                <w:color w:val="000000" w:themeColor="text1"/>
                <w:sz w:val="24"/>
                <w:u w:val="single"/>
              </w:rPr>
              <w:t xml:space="preserve">7a) </w:t>
            </w:r>
            <w:r w:rsidR="00B66842" w:rsidRPr="009C019B">
              <w:rPr>
                <w:rFonts w:ascii="Arial" w:hAnsi="Arial" w:cs="Arial"/>
                <w:color w:val="000000" w:themeColor="text1"/>
                <w:sz w:val="24"/>
                <w:u w:val="single"/>
              </w:rPr>
              <w:t>Emission Reduction Targets</w:t>
            </w:r>
            <w:r w:rsidR="00B66842" w:rsidRPr="009C019B">
              <w:rPr>
                <w:rFonts w:ascii="Arial" w:hAnsi="Arial" w:cs="Arial"/>
                <w:color w:val="000000" w:themeColor="text1"/>
                <w:sz w:val="24"/>
              </w:rPr>
              <w:t xml:space="preserve"> – Summarize progress toward achieving overall emission reduction targets (PM2.5, PM10, DPM, NOX, and VOC, as applicable)</w:t>
            </w:r>
            <w:r w:rsidR="001964C1" w:rsidRPr="009C019B">
              <w:rPr>
                <w:rFonts w:ascii="Arial" w:hAnsi="Arial" w:cs="Arial"/>
                <w:color w:val="000000" w:themeColor="text1"/>
                <w:sz w:val="24"/>
              </w:rPr>
              <w:t>.</w:t>
            </w:r>
            <w:r w:rsidR="00B66842" w:rsidRPr="009C019B">
              <w:rPr>
                <w:rFonts w:ascii="Arial" w:hAnsi="Arial" w:cs="Arial"/>
                <w:color w:val="000000" w:themeColor="text1"/>
                <w:sz w:val="24"/>
              </w:rPr>
              <w:t xml:space="preserve"> </w:t>
            </w:r>
            <w:r w:rsidR="00B66842" w:rsidRPr="009C019B">
              <w:rPr>
                <w:rFonts w:ascii="Arial" w:hAnsi="Arial" w:cs="Arial"/>
                <w:color w:val="000000" w:themeColor="text1"/>
                <w:sz w:val="24"/>
                <w:szCs w:val="24"/>
              </w:rPr>
              <w:t xml:space="preserve"> </w:t>
            </w:r>
            <w:r w:rsidRPr="00EB5A32">
              <w:rPr>
                <w:rFonts w:ascii="Arial" w:hAnsi="Arial" w:cs="Arial"/>
                <w:i/>
                <w:color w:val="808080" w:themeColor="background1" w:themeShade="80"/>
                <w:sz w:val="24"/>
              </w:rPr>
              <w:t>[Ref. Blueprint pages C-16 to C-19, C-38, C-40.</w:t>
            </w:r>
            <w:r w:rsidRPr="009C019B">
              <w:rPr>
                <w:rFonts w:ascii="Arial" w:hAnsi="Arial" w:cs="Arial"/>
                <w:i/>
                <w:color w:val="808080" w:themeColor="background1" w:themeShade="80"/>
                <w:sz w:val="24"/>
              </w:rPr>
              <w:t xml:space="preserve"> </w:t>
            </w:r>
            <w:r>
              <w:rPr>
                <w:rFonts w:ascii="Arial" w:hAnsi="Arial" w:cs="Arial"/>
                <w:i/>
                <w:color w:val="808080" w:themeColor="background1" w:themeShade="80"/>
                <w:sz w:val="24"/>
              </w:rPr>
              <w:t xml:space="preserve"> </w:t>
            </w:r>
            <w:r w:rsidR="00A04954">
              <w:rPr>
                <w:rFonts w:ascii="Arial" w:hAnsi="Arial" w:cs="Arial"/>
                <w:i/>
                <w:color w:val="808080" w:themeColor="background1" w:themeShade="80"/>
                <w:sz w:val="24"/>
                <w:szCs w:val="24"/>
              </w:rPr>
              <w:t>Southeast</w:t>
            </w:r>
            <w:r w:rsidR="00452FCB" w:rsidRPr="00452FCB">
              <w:rPr>
                <w:rFonts w:ascii="Arial" w:hAnsi="Arial" w:cs="Arial"/>
                <w:i/>
                <w:color w:val="808080" w:themeColor="background1" w:themeShade="80"/>
                <w:sz w:val="24"/>
                <w:szCs w:val="24"/>
              </w:rPr>
              <w:t xml:space="preserve"> Los Angeles Community Emissions Reduction Plan</w:t>
            </w:r>
            <w:r w:rsidR="00D273F9" w:rsidRPr="009C019B">
              <w:rPr>
                <w:rFonts w:ascii="Arial" w:hAnsi="Arial" w:cs="Arial"/>
                <w:i/>
                <w:color w:val="808080" w:themeColor="background1" w:themeShade="80"/>
                <w:sz w:val="24"/>
              </w:rPr>
              <w:t xml:space="preserve">, </w:t>
            </w:r>
            <w:r w:rsidR="00356976" w:rsidRPr="009C019B">
              <w:rPr>
                <w:rFonts w:ascii="Arial" w:hAnsi="Arial" w:cs="Arial"/>
                <w:i/>
                <w:color w:val="808080" w:themeColor="background1" w:themeShade="80"/>
                <w:sz w:val="24"/>
              </w:rPr>
              <w:t>Chapter</w:t>
            </w:r>
            <w:r w:rsidR="00235AF2" w:rsidRPr="009C019B">
              <w:rPr>
                <w:rFonts w:ascii="Arial" w:hAnsi="Arial" w:cs="Arial"/>
                <w:i/>
                <w:color w:val="808080" w:themeColor="background1" w:themeShade="80"/>
                <w:sz w:val="24"/>
              </w:rPr>
              <w:t xml:space="preserve"> 5a</w:t>
            </w:r>
            <w:r w:rsidR="00D273F9" w:rsidRPr="009C019B">
              <w:rPr>
                <w:rFonts w:ascii="Arial" w:hAnsi="Arial" w:cs="Arial"/>
                <w:i/>
                <w:color w:val="808080" w:themeColor="background1" w:themeShade="80"/>
                <w:sz w:val="24"/>
              </w:rPr>
              <w:t xml:space="preserve">, Table </w:t>
            </w:r>
            <w:r w:rsidR="00235AF2" w:rsidRPr="009C019B">
              <w:rPr>
                <w:rFonts w:ascii="Arial" w:hAnsi="Arial" w:cs="Arial"/>
                <w:i/>
                <w:color w:val="808080" w:themeColor="background1" w:themeShade="80"/>
                <w:sz w:val="24"/>
              </w:rPr>
              <w:t>5a-</w:t>
            </w:r>
            <w:r w:rsidR="006B7BFF">
              <w:rPr>
                <w:rFonts w:ascii="Arial" w:hAnsi="Arial" w:cs="Arial"/>
                <w:i/>
                <w:color w:val="808080" w:themeColor="background1" w:themeShade="80"/>
                <w:sz w:val="24"/>
              </w:rPr>
              <w:t>1</w:t>
            </w:r>
            <w:r w:rsidR="00D273F9" w:rsidRPr="009C019B">
              <w:rPr>
                <w:rFonts w:ascii="Arial" w:hAnsi="Arial" w:cs="Arial"/>
                <w:i/>
                <w:color w:val="808080" w:themeColor="background1" w:themeShade="80"/>
                <w:sz w:val="24"/>
              </w:rPr>
              <w:t>]</w:t>
            </w:r>
          </w:p>
        </w:tc>
      </w:tr>
      <w:tr w:rsidR="00B66842" w:rsidRPr="00383B11" w14:paraId="5A941ED4" w14:textId="77777777" w:rsidTr="63F82346">
        <w:trPr>
          <w:trHeight w:val="1152"/>
        </w:trPr>
        <w:tc>
          <w:tcPr>
            <w:tcW w:w="9360" w:type="dxa"/>
            <w:tcBorders>
              <w:top w:val="nil"/>
              <w:bottom w:val="single" w:sz="6" w:space="0" w:color="auto"/>
            </w:tcBorders>
            <w:shd w:val="clear" w:color="auto" w:fill="F2F2F2" w:themeFill="background1" w:themeFillShade="F2"/>
          </w:tcPr>
          <w:p w14:paraId="1818969E" w14:textId="1B8E912B" w:rsidR="00B66842" w:rsidRPr="00383B11" w:rsidRDefault="00B66842" w:rsidP="008F599B">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[Summarize progress toward overall emission reduction targets]</w:t>
            </w:r>
          </w:p>
          <w:p w14:paraId="01A7163F" w14:textId="77777777" w:rsidR="00C079B5" w:rsidRDefault="00E47B1F" w:rsidP="008F599B">
            <w:pPr>
              <w:spacing w:before="120"/>
              <w:ind w:left="720"/>
              <w:rPr>
                <w:rFonts w:ascii="Arial" w:hAnsi="Arial" w:cs="Arial"/>
                <w:color w:val="000000" w:themeColor="text1"/>
                <w:sz w:val="24"/>
                <w:szCs w:val="24"/>
              </w:rPr>
            </w:pPr>
            <w:r>
              <w:rPr>
                <w:rFonts w:ascii="Arial" w:hAnsi="Arial" w:cs="Arial"/>
                <w:color w:val="000000" w:themeColor="text1"/>
                <w:sz w:val="24"/>
                <w:szCs w:val="24"/>
              </w:rPr>
              <w:t>A</w:t>
            </w:r>
            <w:r w:rsidRPr="00E47B1F">
              <w:rPr>
                <w:rFonts w:ascii="Arial" w:hAnsi="Arial" w:cs="Arial"/>
                <w:color w:val="000000" w:themeColor="text1"/>
                <w:sz w:val="24"/>
                <w:szCs w:val="24"/>
              </w:rPr>
              <w:t xml:space="preserve">chieving </w:t>
            </w:r>
            <w:r>
              <w:rPr>
                <w:rFonts w:ascii="Arial" w:hAnsi="Arial" w:cs="Arial"/>
                <w:color w:val="000000" w:themeColor="text1"/>
                <w:sz w:val="24"/>
                <w:szCs w:val="24"/>
              </w:rPr>
              <w:t>the overall</w:t>
            </w:r>
            <w:r w:rsidRPr="00E47B1F">
              <w:rPr>
                <w:rFonts w:ascii="Arial" w:hAnsi="Arial" w:cs="Arial"/>
                <w:color w:val="000000" w:themeColor="text1"/>
                <w:sz w:val="24"/>
                <w:szCs w:val="24"/>
              </w:rPr>
              <w:t xml:space="preserve"> emission reductions, listed in Chapter 5a</w:t>
            </w:r>
            <w:r w:rsidR="00C079B5">
              <w:rPr>
                <w:rFonts w:ascii="Arial" w:hAnsi="Arial" w:cs="Arial"/>
                <w:color w:val="000000" w:themeColor="text1"/>
                <w:sz w:val="24"/>
                <w:szCs w:val="24"/>
              </w:rPr>
              <w:t>, Table 1 of the SELA CERP</w:t>
            </w:r>
            <w:r w:rsidRPr="00E47B1F">
              <w:rPr>
                <w:rFonts w:ascii="Arial" w:hAnsi="Arial" w:cs="Arial"/>
                <w:color w:val="000000" w:themeColor="text1"/>
                <w:sz w:val="24"/>
                <w:szCs w:val="24"/>
              </w:rPr>
              <w:t>,</w:t>
            </w:r>
            <w:r w:rsidR="00C079B5">
              <w:rPr>
                <w:rFonts w:ascii="Arial" w:hAnsi="Arial" w:cs="Arial"/>
                <w:color w:val="000000" w:themeColor="text1"/>
                <w:sz w:val="24"/>
                <w:szCs w:val="24"/>
              </w:rPr>
              <w:t xml:space="preserve"> </w:t>
            </w:r>
            <w:r>
              <w:rPr>
                <w:rFonts w:ascii="Arial" w:hAnsi="Arial" w:cs="Arial"/>
                <w:color w:val="000000" w:themeColor="text1"/>
                <w:sz w:val="24"/>
                <w:szCs w:val="24"/>
              </w:rPr>
              <w:t>will be</w:t>
            </w:r>
            <w:r w:rsidRPr="00E47B1F">
              <w:rPr>
                <w:rFonts w:ascii="Arial" w:hAnsi="Arial" w:cs="Arial"/>
                <w:color w:val="000000" w:themeColor="text1"/>
                <w:sz w:val="24"/>
                <w:szCs w:val="24"/>
              </w:rPr>
              <w:t xml:space="preserve"> obtained through rule development and incentives</w:t>
            </w:r>
            <w:r>
              <w:rPr>
                <w:rFonts w:ascii="Arial" w:hAnsi="Arial" w:cs="Arial"/>
                <w:color w:val="000000" w:themeColor="text1"/>
                <w:sz w:val="24"/>
                <w:szCs w:val="24"/>
              </w:rPr>
              <w:t>.</w:t>
            </w:r>
          </w:p>
          <w:p w14:paraId="0256E4CC" w14:textId="3D437F7C" w:rsidR="00B66842" w:rsidRPr="00383B11" w:rsidRDefault="00270AB1" w:rsidP="00270AB1">
            <w:pPr>
              <w:spacing w:before="120"/>
              <w:ind w:left="720"/>
              <w:rPr>
                <w:rFonts w:ascii="Arial" w:hAnsi="Arial" w:cs="Arial"/>
                <w:color w:val="000000" w:themeColor="text1"/>
                <w:sz w:val="24"/>
                <w:szCs w:val="24"/>
              </w:rPr>
            </w:pPr>
            <w:r>
              <w:rPr>
                <w:rFonts w:ascii="Arial" w:hAnsi="Arial" w:cs="Arial"/>
                <w:color w:val="000000" w:themeColor="text1"/>
                <w:sz w:val="24"/>
                <w:szCs w:val="24"/>
              </w:rPr>
              <w:t xml:space="preserve">The expected annual emission reductions from heavy duty truck incentive projects for SELA are </w:t>
            </w:r>
            <w:r w:rsidRPr="00270AB1">
              <w:rPr>
                <w:rFonts w:ascii="Arial" w:hAnsi="Arial" w:cs="Arial"/>
                <w:color w:val="000000" w:themeColor="text1"/>
                <w:sz w:val="24"/>
                <w:szCs w:val="24"/>
              </w:rPr>
              <w:t xml:space="preserve">0.2 </w:t>
            </w:r>
            <w:r>
              <w:rPr>
                <w:rFonts w:ascii="Arial" w:hAnsi="Arial" w:cs="Arial"/>
                <w:color w:val="000000" w:themeColor="text1"/>
                <w:sz w:val="24"/>
                <w:szCs w:val="24"/>
              </w:rPr>
              <w:t>tons per year (</w:t>
            </w:r>
            <w:r w:rsidRPr="00270AB1">
              <w:rPr>
                <w:rFonts w:ascii="Arial" w:hAnsi="Arial" w:cs="Arial"/>
                <w:color w:val="000000" w:themeColor="text1"/>
                <w:sz w:val="24"/>
                <w:szCs w:val="24"/>
              </w:rPr>
              <w:t>TPY</w:t>
            </w:r>
            <w:r>
              <w:rPr>
                <w:rFonts w:ascii="Arial" w:hAnsi="Arial" w:cs="Arial"/>
                <w:color w:val="000000" w:themeColor="text1"/>
                <w:sz w:val="24"/>
                <w:szCs w:val="24"/>
              </w:rPr>
              <w:t>)</w:t>
            </w:r>
            <w:r w:rsidRPr="00270AB1">
              <w:rPr>
                <w:rFonts w:ascii="Arial" w:hAnsi="Arial" w:cs="Arial"/>
                <w:color w:val="000000" w:themeColor="text1"/>
                <w:sz w:val="24"/>
                <w:szCs w:val="24"/>
              </w:rPr>
              <w:t xml:space="preserve"> NOX</w:t>
            </w:r>
            <w:r>
              <w:rPr>
                <w:rFonts w:ascii="Arial" w:hAnsi="Arial" w:cs="Arial"/>
                <w:color w:val="000000" w:themeColor="text1"/>
                <w:sz w:val="24"/>
                <w:szCs w:val="24"/>
              </w:rPr>
              <w:t xml:space="preserve">, </w:t>
            </w:r>
            <w:r w:rsidRPr="00270AB1">
              <w:rPr>
                <w:rFonts w:ascii="Arial" w:hAnsi="Arial" w:cs="Arial"/>
                <w:color w:val="000000" w:themeColor="text1"/>
                <w:sz w:val="24"/>
                <w:szCs w:val="24"/>
              </w:rPr>
              <w:t>0.01 TPY ROG</w:t>
            </w:r>
            <w:r>
              <w:rPr>
                <w:rFonts w:ascii="Arial" w:hAnsi="Arial" w:cs="Arial"/>
                <w:color w:val="000000" w:themeColor="text1"/>
                <w:sz w:val="24"/>
                <w:szCs w:val="24"/>
              </w:rPr>
              <w:t xml:space="preserve">, and </w:t>
            </w:r>
            <w:r w:rsidRPr="00270AB1">
              <w:rPr>
                <w:rFonts w:ascii="Arial" w:hAnsi="Arial" w:cs="Arial"/>
                <w:color w:val="000000" w:themeColor="text1"/>
                <w:sz w:val="24"/>
                <w:szCs w:val="24"/>
              </w:rPr>
              <w:t>0.01 TPY PM</w:t>
            </w:r>
            <w:r>
              <w:rPr>
                <w:rFonts w:ascii="Arial" w:hAnsi="Arial" w:cs="Arial"/>
                <w:color w:val="000000" w:themeColor="text1"/>
                <w:sz w:val="24"/>
                <w:szCs w:val="24"/>
              </w:rPr>
              <w:t xml:space="preserve">. </w:t>
            </w:r>
            <w:r w:rsidRPr="00270AB1">
              <w:rPr>
                <w:rFonts w:ascii="Arial" w:hAnsi="Arial" w:cs="Arial"/>
                <w:color w:val="000000" w:themeColor="text1"/>
                <w:sz w:val="24"/>
                <w:szCs w:val="24"/>
              </w:rPr>
              <w:t xml:space="preserve">In addition, some progress toward overall emission reduction targets is still to be determined (see attached CARB </w:t>
            </w:r>
            <w:r>
              <w:rPr>
                <w:rFonts w:ascii="Arial" w:hAnsi="Arial" w:cs="Arial"/>
                <w:color w:val="000000" w:themeColor="text1"/>
                <w:sz w:val="24"/>
                <w:szCs w:val="24"/>
              </w:rPr>
              <w:t>SELA</w:t>
            </w:r>
            <w:r w:rsidRPr="00270AB1">
              <w:rPr>
                <w:rFonts w:ascii="Arial" w:hAnsi="Arial" w:cs="Arial"/>
                <w:color w:val="000000" w:themeColor="text1"/>
                <w:sz w:val="24"/>
                <w:szCs w:val="24"/>
              </w:rPr>
              <w:t xml:space="preserve"> Excel Template).</w:t>
            </w:r>
          </w:p>
        </w:tc>
      </w:tr>
      <w:tr w:rsidR="00B66842" w:rsidRPr="00383B11" w14:paraId="74CC8444" w14:textId="77777777" w:rsidTr="63F82346">
        <w:tc>
          <w:tcPr>
            <w:tcW w:w="9360" w:type="dxa"/>
            <w:tcBorders>
              <w:top w:val="single" w:sz="6" w:space="0" w:color="auto"/>
              <w:bottom w:val="nil"/>
            </w:tcBorders>
            <w:shd w:val="clear" w:color="auto" w:fill="CCFFFF"/>
          </w:tcPr>
          <w:p w14:paraId="62DA8927" w14:textId="2CB9B183" w:rsidR="00B66842" w:rsidRPr="009C019B" w:rsidRDefault="009C019B" w:rsidP="009C019B">
            <w:pPr>
              <w:spacing w:before="120"/>
              <w:ind w:left="504"/>
              <w:rPr>
                <w:rFonts w:ascii="Arial" w:hAnsi="Arial" w:cs="Arial"/>
                <w:color w:val="000000" w:themeColor="text1"/>
                <w:sz w:val="24"/>
                <w:szCs w:val="24"/>
              </w:rPr>
            </w:pPr>
            <w:r w:rsidRPr="009C019B">
              <w:rPr>
                <w:rFonts w:ascii="Arial" w:hAnsi="Arial" w:cs="Arial"/>
                <w:color w:val="000000" w:themeColor="text1"/>
                <w:sz w:val="24"/>
                <w:szCs w:val="24"/>
                <w:u w:val="single"/>
              </w:rPr>
              <w:t xml:space="preserve">7b) </w:t>
            </w:r>
            <w:r w:rsidR="00B66842" w:rsidRPr="009C019B">
              <w:rPr>
                <w:rFonts w:ascii="Arial" w:hAnsi="Arial" w:cs="Arial"/>
                <w:color w:val="000000" w:themeColor="text1"/>
                <w:sz w:val="24"/>
                <w:szCs w:val="24"/>
                <w:u w:val="single"/>
              </w:rPr>
              <w:t>Proximity-Based Goals</w:t>
            </w:r>
            <w:r w:rsidR="00B66842" w:rsidRPr="009C019B">
              <w:rPr>
                <w:rFonts w:ascii="Arial" w:hAnsi="Arial" w:cs="Arial"/>
                <w:color w:val="000000" w:themeColor="text1"/>
                <w:sz w:val="24"/>
                <w:szCs w:val="24"/>
              </w:rPr>
              <w:t xml:space="preserve"> - </w:t>
            </w:r>
            <w:r w:rsidR="000C48AA" w:rsidRPr="009C019B">
              <w:rPr>
                <w:rFonts w:ascii="Arial" w:hAnsi="Arial" w:cs="Arial"/>
                <w:color w:val="000000" w:themeColor="text1"/>
                <w:sz w:val="24"/>
                <w:szCs w:val="24"/>
              </w:rPr>
              <w:t>Summarize progress toward achieving proximity-based goals (e.g., for air filtration, urban greening, school flag programs)</w:t>
            </w:r>
            <w:r w:rsidR="001964C1" w:rsidRPr="009C019B">
              <w:rPr>
                <w:rFonts w:ascii="Arial" w:hAnsi="Arial" w:cs="Arial"/>
                <w:color w:val="000000" w:themeColor="text1"/>
                <w:sz w:val="24"/>
                <w:szCs w:val="24"/>
              </w:rPr>
              <w:t>.</w:t>
            </w:r>
            <w:r w:rsidR="00B66842" w:rsidRPr="009C019B">
              <w:rPr>
                <w:rFonts w:ascii="Arial" w:hAnsi="Arial" w:cs="Arial"/>
                <w:color w:val="000000" w:themeColor="text1"/>
                <w:sz w:val="24"/>
                <w:szCs w:val="24"/>
              </w:rPr>
              <w:t xml:space="preserve">  </w:t>
            </w:r>
            <w:r w:rsidR="000C48AA" w:rsidRPr="009C019B">
              <w:rPr>
                <w:rFonts w:ascii="Arial" w:hAnsi="Arial" w:cs="Arial"/>
                <w:i/>
                <w:color w:val="808080" w:themeColor="background1" w:themeShade="80"/>
                <w:sz w:val="24"/>
                <w:szCs w:val="24"/>
              </w:rPr>
              <w:t>[Ref.  </w:t>
            </w:r>
            <w:r w:rsidRPr="00EB5A32">
              <w:rPr>
                <w:rFonts w:ascii="Arial" w:hAnsi="Arial" w:cs="Arial"/>
                <w:i/>
                <w:color w:val="808080" w:themeColor="background1" w:themeShade="80"/>
                <w:sz w:val="24"/>
                <w:szCs w:val="24"/>
              </w:rPr>
              <w:t xml:space="preserve">Blueprint pages C-19, C-20.  </w:t>
            </w:r>
            <w:r w:rsidR="00A04954">
              <w:rPr>
                <w:rFonts w:ascii="Arial" w:hAnsi="Arial" w:cs="Arial"/>
                <w:i/>
                <w:color w:val="808080" w:themeColor="background1" w:themeShade="80"/>
                <w:sz w:val="24"/>
                <w:szCs w:val="24"/>
              </w:rPr>
              <w:t>Southeast</w:t>
            </w:r>
            <w:r w:rsidR="00452FCB" w:rsidRPr="00452FCB">
              <w:rPr>
                <w:rFonts w:ascii="Arial" w:hAnsi="Arial" w:cs="Arial"/>
                <w:i/>
                <w:color w:val="808080" w:themeColor="background1" w:themeShade="80"/>
                <w:sz w:val="24"/>
                <w:szCs w:val="24"/>
              </w:rPr>
              <w:t xml:space="preserve"> Los Angeles Community Emissions Reduction Plan</w:t>
            </w:r>
            <w:r w:rsidR="000C48AA" w:rsidRPr="009C019B">
              <w:rPr>
                <w:rFonts w:ascii="Arial" w:hAnsi="Arial" w:cs="Arial"/>
                <w:i/>
                <w:color w:val="808080" w:themeColor="background1" w:themeShade="80"/>
                <w:sz w:val="24"/>
                <w:szCs w:val="24"/>
              </w:rPr>
              <w:t xml:space="preserve">, </w:t>
            </w:r>
            <w:r w:rsidR="00356976" w:rsidRPr="009C019B">
              <w:rPr>
                <w:rFonts w:ascii="Arial" w:hAnsi="Arial" w:cs="Arial"/>
                <w:i/>
                <w:color w:val="808080" w:themeColor="background1" w:themeShade="80"/>
                <w:sz w:val="24"/>
                <w:szCs w:val="24"/>
              </w:rPr>
              <w:t>Chapter 5</w:t>
            </w:r>
            <w:r w:rsidR="000C48AA" w:rsidRPr="009C019B">
              <w:rPr>
                <w:rFonts w:ascii="Arial" w:hAnsi="Arial" w:cs="Arial"/>
                <w:i/>
                <w:color w:val="808080" w:themeColor="background1" w:themeShade="80"/>
                <w:sz w:val="24"/>
                <w:szCs w:val="24"/>
              </w:rPr>
              <w:t>]</w:t>
            </w:r>
          </w:p>
        </w:tc>
      </w:tr>
      <w:tr w:rsidR="00B66842" w:rsidRPr="00383B11" w14:paraId="51917266" w14:textId="77777777" w:rsidTr="63F82346">
        <w:trPr>
          <w:trHeight w:val="1152"/>
        </w:trPr>
        <w:tc>
          <w:tcPr>
            <w:tcW w:w="9360" w:type="dxa"/>
            <w:tcBorders>
              <w:top w:val="nil"/>
              <w:bottom w:val="single" w:sz="6" w:space="0" w:color="auto"/>
            </w:tcBorders>
            <w:shd w:val="clear" w:color="auto" w:fill="F2F2F2" w:themeFill="background1" w:themeFillShade="F2"/>
          </w:tcPr>
          <w:p w14:paraId="64FB2281" w14:textId="0FF7C206" w:rsidR="00B66842" w:rsidRPr="00383B11" w:rsidRDefault="00B66842" w:rsidP="008F599B">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[Summarize progress toward achieving proximity-based goals]</w:t>
            </w:r>
          </w:p>
          <w:p w14:paraId="2877F3E8" w14:textId="552AF607" w:rsidR="007007B9" w:rsidRPr="0078686A" w:rsidRDefault="007007B9" w:rsidP="008F599B">
            <w:pPr>
              <w:spacing w:before="120"/>
              <w:ind w:left="720"/>
              <w:rPr>
                <w:rFonts w:ascii="Arial" w:hAnsi="Arial" w:cs="Arial"/>
                <w:color w:val="000000" w:themeColor="text1"/>
                <w:sz w:val="24"/>
                <w:szCs w:val="24"/>
              </w:rPr>
            </w:pPr>
            <w:r w:rsidRPr="0078686A">
              <w:rPr>
                <w:rFonts w:ascii="Arial" w:hAnsi="Arial" w:cs="Arial"/>
                <w:color w:val="000000" w:themeColor="text1"/>
                <w:sz w:val="24"/>
                <w:szCs w:val="24"/>
              </w:rPr>
              <w:t>Truck Traffic and Freeways</w:t>
            </w:r>
          </w:p>
          <w:p w14:paraId="3DE97A73" w14:textId="77777777" w:rsidR="007007B9" w:rsidRPr="0078686A" w:rsidRDefault="007007B9" w:rsidP="008D526A">
            <w:pPr>
              <w:pStyle w:val="ListParagraph"/>
              <w:numPr>
                <w:ilvl w:val="0"/>
                <w:numId w:val="49"/>
              </w:numPr>
              <w:spacing w:before="120"/>
              <w:rPr>
                <w:rFonts w:ascii="Arial" w:hAnsi="Arial" w:cs="Arial"/>
                <w:color w:val="000000" w:themeColor="text1"/>
                <w:sz w:val="24"/>
                <w:szCs w:val="24"/>
              </w:rPr>
            </w:pPr>
            <w:r w:rsidRPr="0078686A">
              <w:rPr>
                <w:rFonts w:ascii="Arial" w:hAnsi="Arial" w:cs="Arial"/>
                <w:color w:val="000000" w:themeColor="text1"/>
                <w:sz w:val="24"/>
                <w:szCs w:val="24"/>
              </w:rPr>
              <w:lastRenderedPageBreak/>
              <w:t xml:space="preserve">School Air Filtration Systems (Action M) (4/15/21) CSC identified top 3 criteria to prioritize schools for air filtration systems: proximity to freeways, CalEnviroScreen, and prioritization of younger students. </w:t>
            </w:r>
          </w:p>
          <w:p w14:paraId="23D82660" w14:textId="1921BA01" w:rsidR="007007B9" w:rsidRPr="0078686A" w:rsidRDefault="007007B9" w:rsidP="008D526A">
            <w:pPr>
              <w:pStyle w:val="ListParagraph"/>
              <w:numPr>
                <w:ilvl w:val="0"/>
                <w:numId w:val="49"/>
              </w:numPr>
              <w:spacing w:before="120"/>
              <w:rPr>
                <w:rFonts w:ascii="Arial" w:hAnsi="Arial" w:cs="Arial"/>
                <w:color w:val="000000" w:themeColor="text1"/>
                <w:sz w:val="24"/>
                <w:szCs w:val="24"/>
              </w:rPr>
            </w:pPr>
            <w:r w:rsidRPr="0078686A">
              <w:rPr>
                <w:rFonts w:ascii="Arial" w:hAnsi="Arial" w:cs="Arial"/>
                <w:color w:val="000000" w:themeColor="text1"/>
                <w:sz w:val="24"/>
                <w:szCs w:val="24"/>
              </w:rPr>
              <w:t xml:space="preserve">Staff developed a school list. </w:t>
            </w:r>
          </w:p>
          <w:p w14:paraId="6C2D5490" w14:textId="10F28914" w:rsidR="007007B9" w:rsidRPr="0078686A" w:rsidRDefault="007007B9" w:rsidP="00012464">
            <w:pPr>
              <w:pStyle w:val="ListParagraph"/>
              <w:numPr>
                <w:ilvl w:val="0"/>
                <w:numId w:val="49"/>
              </w:numPr>
              <w:spacing w:before="120"/>
              <w:rPr>
                <w:rFonts w:ascii="Arial" w:hAnsi="Arial" w:cs="Arial"/>
                <w:color w:val="000000" w:themeColor="text1"/>
                <w:sz w:val="24"/>
                <w:szCs w:val="24"/>
              </w:rPr>
            </w:pPr>
            <w:r w:rsidRPr="0078686A">
              <w:rPr>
                <w:rFonts w:ascii="Arial" w:hAnsi="Arial" w:cs="Arial"/>
                <w:color w:val="000000" w:themeColor="text1"/>
                <w:sz w:val="24"/>
                <w:szCs w:val="24"/>
              </w:rPr>
              <w:t>Staff is working with CARB to resolve legal issues with the use of funds for private school and submit a school, daycare centers project plan.</w:t>
            </w:r>
          </w:p>
          <w:p w14:paraId="3D1626BE" w14:textId="77777777" w:rsidR="00B66842" w:rsidRPr="0078686A" w:rsidRDefault="007007B9" w:rsidP="008F599B">
            <w:pPr>
              <w:spacing w:before="120"/>
              <w:ind w:left="720"/>
              <w:rPr>
                <w:rFonts w:ascii="Arial" w:hAnsi="Arial" w:cs="Arial"/>
                <w:color w:val="000000" w:themeColor="text1"/>
                <w:sz w:val="24"/>
                <w:szCs w:val="24"/>
              </w:rPr>
            </w:pPr>
            <w:r w:rsidRPr="0078686A">
              <w:rPr>
                <w:rFonts w:ascii="Arial" w:hAnsi="Arial" w:cs="Arial"/>
                <w:color w:val="000000" w:themeColor="text1"/>
                <w:sz w:val="24"/>
                <w:szCs w:val="24"/>
              </w:rPr>
              <w:t>Green Spaces</w:t>
            </w:r>
          </w:p>
          <w:p w14:paraId="1FD5E1DF" w14:textId="5FF7FD80" w:rsidR="007007B9" w:rsidRPr="0078686A" w:rsidRDefault="008D526A">
            <w:pPr>
              <w:pStyle w:val="ListParagraph"/>
              <w:numPr>
                <w:ilvl w:val="0"/>
                <w:numId w:val="49"/>
              </w:numPr>
              <w:spacing w:before="120"/>
              <w:rPr>
                <w:rFonts w:ascii="Arial" w:hAnsi="Arial" w:cs="Arial"/>
                <w:color w:val="000000" w:themeColor="text1"/>
                <w:sz w:val="24"/>
                <w:szCs w:val="24"/>
              </w:rPr>
            </w:pPr>
            <w:r w:rsidRPr="0078686A">
              <w:rPr>
                <w:rFonts w:ascii="Arial" w:hAnsi="Arial" w:cs="Arial"/>
                <w:color w:val="000000" w:themeColor="text1"/>
                <w:sz w:val="24"/>
                <w:szCs w:val="24"/>
              </w:rPr>
              <w:t>Action A – Ongoing. Staff has held 2 meetings with land use agencies, government agencies, and nonprofits: (2/11/21) Meeting with Altamed/COFEM. (4/22/21) Meeting with Tree People, Gateway Cities COG</w:t>
            </w:r>
            <w:r w:rsidR="007F556F">
              <w:rPr>
                <w:rFonts w:ascii="Arial" w:hAnsi="Arial" w:cs="Arial"/>
                <w:color w:val="000000" w:themeColor="text1"/>
                <w:sz w:val="24"/>
                <w:szCs w:val="24"/>
              </w:rPr>
              <w:t>.</w:t>
            </w:r>
          </w:p>
          <w:p w14:paraId="1167AE2B" w14:textId="47C4EE57" w:rsidR="007007B9" w:rsidRPr="00012464" w:rsidRDefault="007007B9" w:rsidP="00012464">
            <w:pPr>
              <w:pStyle w:val="ListParagraph"/>
              <w:numPr>
                <w:ilvl w:val="0"/>
                <w:numId w:val="49"/>
              </w:numPr>
              <w:spacing w:before="120"/>
              <w:rPr>
                <w:color w:val="000000" w:themeColor="text1"/>
                <w:szCs w:val="24"/>
              </w:rPr>
            </w:pPr>
            <w:r w:rsidRPr="0078686A">
              <w:rPr>
                <w:rFonts w:ascii="Arial" w:hAnsi="Arial" w:cs="Arial"/>
                <w:color w:val="000000" w:themeColor="text1"/>
                <w:sz w:val="24"/>
                <w:szCs w:val="24"/>
              </w:rPr>
              <w:t>Action D: Staff has held 2 meetings with land use and other agencies. (2/9/21) Meeting with LA Metro, (5/13/21) Meeting with LA County Planning to discuss I</w:t>
            </w:r>
            <w:r w:rsidR="00EA1334" w:rsidRPr="0078686A">
              <w:rPr>
                <w:rFonts w:ascii="Arial" w:hAnsi="Arial" w:cs="Arial"/>
                <w:color w:val="000000" w:themeColor="text1"/>
                <w:sz w:val="24"/>
                <w:szCs w:val="24"/>
              </w:rPr>
              <w:t xml:space="preserve">ndustrial </w:t>
            </w:r>
            <w:r w:rsidRPr="0078686A">
              <w:rPr>
                <w:rFonts w:ascii="Arial" w:hAnsi="Arial" w:cs="Arial"/>
                <w:color w:val="000000" w:themeColor="text1"/>
                <w:sz w:val="24"/>
                <w:szCs w:val="24"/>
              </w:rPr>
              <w:t>U</w:t>
            </w:r>
            <w:r w:rsidR="00EA1334" w:rsidRPr="0078686A">
              <w:rPr>
                <w:rFonts w:ascii="Arial" w:hAnsi="Arial" w:cs="Arial"/>
                <w:color w:val="000000" w:themeColor="text1"/>
                <w:sz w:val="24"/>
                <w:szCs w:val="24"/>
              </w:rPr>
              <w:t xml:space="preserve">se </w:t>
            </w:r>
            <w:r w:rsidRPr="0078686A">
              <w:rPr>
                <w:rFonts w:ascii="Arial" w:hAnsi="Arial" w:cs="Arial"/>
                <w:color w:val="000000" w:themeColor="text1"/>
                <w:sz w:val="24"/>
                <w:szCs w:val="24"/>
              </w:rPr>
              <w:t>T</w:t>
            </w:r>
            <w:r w:rsidR="00EA1334" w:rsidRPr="0078686A">
              <w:rPr>
                <w:rFonts w:ascii="Arial" w:hAnsi="Arial" w:cs="Arial"/>
                <w:color w:val="000000" w:themeColor="text1"/>
                <w:sz w:val="24"/>
                <w:szCs w:val="24"/>
              </w:rPr>
              <w:t xml:space="preserve">ask </w:t>
            </w:r>
            <w:r w:rsidRPr="0078686A">
              <w:rPr>
                <w:rFonts w:ascii="Arial" w:hAnsi="Arial" w:cs="Arial"/>
                <w:color w:val="000000" w:themeColor="text1"/>
                <w:sz w:val="24"/>
                <w:szCs w:val="24"/>
              </w:rPr>
              <w:t>F</w:t>
            </w:r>
            <w:r w:rsidR="00EA1334" w:rsidRPr="0078686A">
              <w:rPr>
                <w:rFonts w:ascii="Arial" w:hAnsi="Arial" w:cs="Arial"/>
                <w:color w:val="000000" w:themeColor="text1"/>
                <w:sz w:val="24"/>
                <w:szCs w:val="24"/>
              </w:rPr>
              <w:t>orce</w:t>
            </w:r>
            <w:r w:rsidRPr="0078686A">
              <w:rPr>
                <w:rFonts w:ascii="Arial" w:hAnsi="Arial" w:cs="Arial"/>
                <w:color w:val="000000" w:themeColor="text1"/>
                <w:sz w:val="24"/>
                <w:szCs w:val="24"/>
              </w:rPr>
              <w:t xml:space="preserve"> facility that needs green space and other incentive opportunities for facilities in SELA</w:t>
            </w:r>
            <w:r w:rsidR="007F556F">
              <w:rPr>
                <w:rFonts w:ascii="Arial" w:hAnsi="Arial" w:cs="Arial"/>
                <w:color w:val="000000" w:themeColor="text1"/>
                <w:sz w:val="24"/>
                <w:szCs w:val="24"/>
              </w:rPr>
              <w:t>.</w:t>
            </w:r>
          </w:p>
        </w:tc>
      </w:tr>
      <w:tr w:rsidR="006970E6" w:rsidRPr="00383B11" w14:paraId="40AE7443" w14:textId="77777777" w:rsidTr="63F82346">
        <w:tc>
          <w:tcPr>
            <w:tcW w:w="9360" w:type="dxa"/>
            <w:tcBorders>
              <w:top w:val="single" w:sz="6" w:space="0" w:color="auto"/>
              <w:bottom w:val="nil"/>
            </w:tcBorders>
            <w:shd w:val="clear" w:color="auto" w:fill="CCFFFF"/>
          </w:tcPr>
          <w:p w14:paraId="5F184225" w14:textId="6ADBB41F" w:rsidR="006970E6" w:rsidRPr="006970E6" w:rsidRDefault="006970E6" w:rsidP="006970E6">
            <w:pPr>
              <w:spacing w:before="120"/>
              <w:ind w:left="504"/>
              <w:rPr>
                <w:rFonts w:ascii="Arial" w:hAnsi="Arial" w:cs="Arial"/>
                <w:color w:val="000000" w:themeColor="text1"/>
                <w:sz w:val="24"/>
                <w:szCs w:val="24"/>
              </w:rPr>
            </w:pPr>
            <w:r w:rsidRPr="00832FD4">
              <w:rPr>
                <w:rFonts w:ascii="Arial" w:hAnsi="Arial" w:cs="Arial"/>
                <w:color w:val="000000" w:themeColor="text1"/>
                <w:sz w:val="24"/>
                <w:szCs w:val="24"/>
                <w:u w:val="single"/>
              </w:rPr>
              <w:lastRenderedPageBreak/>
              <w:t xml:space="preserve">7c) </w:t>
            </w:r>
            <w:r w:rsidR="00832FD4" w:rsidRPr="00832FD4">
              <w:rPr>
                <w:rFonts w:ascii="Arial" w:hAnsi="Arial" w:cs="Arial"/>
                <w:color w:val="000000" w:themeColor="text1"/>
                <w:sz w:val="24"/>
                <w:szCs w:val="24"/>
                <w:u w:val="single"/>
              </w:rPr>
              <w:t>Compliance Goals</w:t>
            </w:r>
            <w:r w:rsidR="00832FD4">
              <w:rPr>
                <w:rFonts w:ascii="Arial" w:hAnsi="Arial" w:cs="Arial"/>
                <w:color w:val="000000" w:themeColor="text1"/>
                <w:sz w:val="24"/>
                <w:szCs w:val="24"/>
              </w:rPr>
              <w:t xml:space="preserve"> - </w:t>
            </w:r>
            <w:r w:rsidRPr="006970E6">
              <w:rPr>
                <w:rFonts w:ascii="Arial" w:hAnsi="Arial" w:cs="Arial"/>
                <w:color w:val="000000" w:themeColor="text1"/>
                <w:sz w:val="24"/>
                <w:szCs w:val="24"/>
              </w:rPr>
              <w:t xml:space="preserve">Provide an update on progress toward achieving compliance goals and improving compliance (e.g., summarize non-compliance rates and other key compliance statistics).  </w:t>
            </w:r>
            <w:r w:rsidRPr="006970E6">
              <w:rPr>
                <w:rFonts w:ascii="Arial" w:hAnsi="Arial" w:cs="Arial"/>
                <w:i/>
                <w:color w:val="808080" w:themeColor="background1" w:themeShade="80"/>
                <w:sz w:val="24"/>
                <w:szCs w:val="24"/>
              </w:rPr>
              <w:t xml:space="preserve">[Ref. </w:t>
            </w:r>
            <w:r>
              <w:rPr>
                <w:rFonts w:ascii="Arial" w:hAnsi="Arial" w:cs="Arial"/>
                <w:i/>
                <w:color w:val="808080" w:themeColor="background1" w:themeShade="80"/>
                <w:sz w:val="24"/>
                <w:szCs w:val="24"/>
              </w:rPr>
              <w:t xml:space="preserve"> </w:t>
            </w:r>
            <w:r w:rsidRPr="00EB5A32">
              <w:rPr>
                <w:rFonts w:ascii="Arial" w:hAnsi="Arial" w:cs="Arial"/>
                <w:i/>
                <w:color w:val="808080" w:themeColor="background1" w:themeShade="80"/>
                <w:sz w:val="24"/>
                <w:szCs w:val="24"/>
              </w:rPr>
              <w:t xml:space="preserve">Blueprint page C-31.  </w:t>
            </w:r>
            <w:r w:rsidR="00A04954">
              <w:rPr>
                <w:rFonts w:ascii="Arial" w:hAnsi="Arial" w:cs="Arial"/>
                <w:i/>
                <w:color w:val="808080" w:themeColor="background1" w:themeShade="80"/>
                <w:sz w:val="24"/>
                <w:szCs w:val="24"/>
              </w:rPr>
              <w:t>Southeast</w:t>
            </w:r>
            <w:r w:rsidR="00452FCB" w:rsidRPr="00452FCB">
              <w:rPr>
                <w:rFonts w:ascii="Arial" w:hAnsi="Arial" w:cs="Arial"/>
                <w:i/>
                <w:color w:val="808080" w:themeColor="background1" w:themeShade="80"/>
                <w:sz w:val="24"/>
                <w:szCs w:val="24"/>
              </w:rPr>
              <w:t xml:space="preserve"> Los Angeles Community Emissions Reduction Plan</w:t>
            </w:r>
            <w:r w:rsidRPr="006970E6">
              <w:rPr>
                <w:rFonts w:ascii="Arial" w:hAnsi="Arial" w:cs="Arial"/>
                <w:i/>
                <w:color w:val="808080" w:themeColor="background1" w:themeShade="80"/>
                <w:sz w:val="24"/>
                <w:szCs w:val="24"/>
              </w:rPr>
              <w:t>, Chapter 5]</w:t>
            </w:r>
          </w:p>
        </w:tc>
      </w:tr>
      <w:tr w:rsidR="006970E6" w:rsidRPr="00383B11" w14:paraId="57D510DB" w14:textId="77777777" w:rsidTr="63F82346">
        <w:trPr>
          <w:trHeight w:val="1152"/>
        </w:trPr>
        <w:tc>
          <w:tcPr>
            <w:tcW w:w="9360" w:type="dxa"/>
            <w:tcBorders>
              <w:top w:val="nil"/>
            </w:tcBorders>
            <w:shd w:val="clear" w:color="auto" w:fill="F2F2F2" w:themeFill="background1" w:themeFillShade="F2"/>
          </w:tcPr>
          <w:p w14:paraId="7FAEFA9D" w14:textId="77777777" w:rsidR="006970E6" w:rsidRPr="00383B11" w:rsidRDefault="006970E6" w:rsidP="008F599B">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[Provide an update on compliance goals here]</w:t>
            </w:r>
          </w:p>
          <w:p w14:paraId="76D155CA" w14:textId="259FA286" w:rsidR="006970E6" w:rsidRPr="0078686A" w:rsidRDefault="00993592" w:rsidP="008F599B">
            <w:pPr>
              <w:spacing w:before="120"/>
              <w:ind w:left="720"/>
              <w:rPr>
                <w:rFonts w:ascii="Arial" w:hAnsi="Arial" w:cs="Arial"/>
                <w:color w:val="000000" w:themeColor="text1"/>
                <w:sz w:val="24"/>
                <w:szCs w:val="24"/>
              </w:rPr>
            </w:pPr>
            <w:r w:rsidRPr="0078686A">
              <w:rPr>
                <w:rFonts w:ascii="Arial" w:hAnsi="Arial" w:cs="Arial"/>
                <w:iCs/>
                <w:color w:val="000000" w:themeColor="text1"/>
                <w:sz w:val="24"/>
                <w:szCs w:val="28"/>
              </w:rPr>
              <w:t>See CARB SELA Excel Template for details about the progress toward compliance goals and improvements. For all CERP actions, OCE has made progress in conducting field activities and in taking enforcement action, as appropriate.</w:t>
            </w:r>
          </w:p>
        </w:tc>
      </w:tr>
      <w:tr w:rsidR="00B66842" w:rsidRPr="00383B11" w14:paraId="59A85A79" w14:textId="77777777" w:rsidTr="63F82346">
        <w:tc>
          <w:tcPr>
            <w:tcW w:w="9360" w:type="dxa"/>
            <w:tcBorders>
              <w:top w:val="single" w:sz="6" w:space="0" w:color="auto"/>
              <w:bottom w:val="nil"/>
            </w:tcBorders>
            <w:shd w:val="clear" w:color="auto" w:fill="CCFFFF"/>
          </w:tcPr>
          <w:p w14:paraId="35D579A4" w14:textId="63A6D6AE" w:rsidR="00B66842" w:rsidRPr="00383B11" w:rsidRDefault="002F1469" w:rsidP="00BA05A7">
            <w:pPr>
              <w:pStyle w:val="ListParagraph"/>
              <w:keepNext/>
              <w:numPr>
                <w:ilvl w:val="0"/>
                <w:numId w:val="18"/>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szCs w:val="24"/>
              </w:rPr>
              <w:t xml:space="preserve">Incentives Investments - </w:t>
            </w:r>
            <w:r w:rsidR="00924302" w:rsidRPr="00383B11">
              <w:rPr>
                <w:rFonts w:ascii="Arial" w:hAnsi="Arial" w:cs="Arial"/>
                <w:color w:val="000000" w:themeColor="text1"/>
                <w:sz w:val="24"/>
                <w:szCs w:val="24"/>
              </w:rPr>
              <w:t>Summarize the total incentives investments for programs that are identified in the community emissions reduction program or for other projects that provide air quality benefits within the community</w:t>
            </w:r>
            <w:r w:rsidR="001964C1" w:rsidRPr="00383B11">
              <w:rPr>
                <w:rFonts w:ascii="Arial" w:hAnsi="Arial" w:cs="Arial"/>
                <w:color w:val="000000" w:themeColor="text1"/>
                <w:sz w:val="24"/>
                <w:szCs w:val="24"/>
              </w:rPr>
              <w:t>.</w:t>
            </w:r>
          </w:p>
        </w:tc>
      </w:tr>
      <w:tr w:rsidR="00B66842" w:rsidRPr="00383B11" w14:paraId="67F28A32" w14:textId="77777777" w:rsidTr="63F82346">
        <w:trPr>
          <w:trHeight w:val="1152"/>
        </w:trPr>
        <w:tc>
          <w:tcPr>
            <w:tcW w:w="9360" w:type="dxa"/>
            <w:tcBorders>
              <w:top w:val="nil"/>
            </w:tcBorders>
            <w:shd w:val="clear" w:color="auto" w:fill="F2F2F2" w:themeFill="background1" w:themeFillShade="F2"/>
          </w:tcPr>
          <w:p w14:paraId="2AA3C241" w14:textId="17EC5424" w:rsidR="00B66842" w:rsidRPr="00383B11" w:rsidRDefault="00B66842" w:rsidP="001F0F0B">
            <w:pPr>
              <w:keepNext/>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w:t>
            </w:r>
            <w:r w:rsidR="002F1469" w:rsidRPr="00383B11">
              <w:rPr>
                <w:rFonts w:ascii="Arial" w:hAnsi="Arial" w:cs="Arial"/>
                <w:i/>
                <w:color w:val="808080" w:themeColor="background1" w:themeShade="80"/>
                <w:sz w:val="24"/>
                <w:szCs w:val="24"/>
              </w:rPr>
              <w:t>Summariz</w:t>
            </w:r>
            <w:r w:rsidRPr="00383B11">
              <w:rPr>
                <w:rFonts w:ascii="Arial" w:hAnsi="Arial" w:cs="Arial"/>
                <w:i/>
                <w:color w:val="808080" w:themeColor="background1" w:themeShade="80"/>
                <w:sz w:val="24"/>
                <w:szCs w:val="24"/>
              </w:rPr>
              <w:t xml:space="preserve">e </w:t>
            </w:r>
            <w:r w:rsidR="002F1469" w:rsidRPr="00383B11">
              <w:rPr>
                <w:rFonts w:ascii="Arial" w:hAnsi="Arial" w:cs="Arial"/>
                <w:i/>
                <w:color w:val="808080" w:themeColor="background1" w:themeShade="80"/>
                <w:sz w:val="24"/>
                <w:szCs w:val="24"/>
              </w:rPr>
              <w:t>total incentives invest</w:t>
            </w:r>
            <w:r w:rsidRPr="00383B11">
              <w:rPr>
                <w:rFonts w:ascii="Arial" w:hAnsi="Arial" w:cs="Arial"/>
                <w:i/>
                <w:color w:val="808080" w:themeColor="background1" w:themeShade="80"/>
                <w:sz w:val="24"/>
                <w:szCs w:val="24"/>
              </w:rPr>
              <w:t>ment</w:t>
            </w:r>
            <w:r w:rsidR="002F1469" w:rsidRPr="00383B11">
              <w:rPr>
                <w:rFonts w:ascii="Arial" w:hAnsi="Arial" w:cs="Arial"/>
                <w:i/>
                <w:color w:val="808080" w:themeColor="background1" w:themeShade="80"/>
                <w:sz w:val="24"/>
                <w:szCs w:val="24"/>
              </w:rPr>
              <w:t>s and associated emission reductions in the community</w:t>
            </w:r>
            <w:r w:rsidR="00BA05A7">
              <w:rPr>
                <w:rFonts w:ascii="Arial" w:hAnsi="Arial" w:cs="Arial"/>
                <w:i/>
                <w:color w:val="808080" w:themeColor="background1" w:themeShade="80"/>
                <w:sz w:val="24"/>
                <w:szCs w:val="24"/>
              </w:rPr>
              <w:t>, in coordination with CARB staff</w:t>
            </w:r>
            <w:r w:rsidRPr="00383B11">
              <w:rPr>
                <w:rFonts w:ascii="Arial" w:hAnsi="Arial" w:cs="Arial"/>
                <w:i/>
                <w:color w:val="808080" w:themeColor="background1" w:themeShade="80"/>
                <w:sz w:val="24"/>
                <w:szCs w:val="24"/>
              </w:rPr>
              <w:t>]</w:t>
            </w:r>
          </w:p>
          <w:p w14:paraId="675FF979" w14:textId="68F86D73" w:rsidR="00B66842" w:rsidRPr="00383B11" w:rsidRDefault="500308CC" w:rsidP="001F0F0B">
            <w:pPr>
              <w:keepNext/>
              <w:spacing w:before="120"/>
              <w:ind w:left="720"/>
              <w:rPr>
                <w:rFonts w:ascii="Arial" w:hAnsi="Arial" w:cs="Arial"/>
                <w:color w:val="000000" w:themeColor="text1"/>
                <w:sz w:val="24"/>
                <w:szCs w:val="24"/>
              </w:rPr>
            </w:pPr>
            <w:r w:rsidRPr="63F82346">
              <w:rPr>
                <w:rFonts w:ascii="Arial" w:hAnsi="Arial" w:cs="Arial"/>
                <w:color w:val="000000" w:themeColor="text1"/>
                <w:sz w:val="24"/>
                <w:szCs w:val="24"/>
              </w:rPr>
              <w:t xml:space="preserve">To date, the total investment in incentives for SELA is approximately </w:t>
            </w:r>
            <w:r w:rsidR="7AF16FFF" w:rsidRPr="63F82346">
              <w:rPr>
                <w:rFonts w:ascii="Arial" w:hAnsi="Arial" w:cs="Arial"/>
                <w:color w:val="000000" w:themeColor="text1"/>
                <w:sz w:val="24"/>
                <w:szCs w:val="24"/>
              </w:rPr>
              <w:t>$58,000</w:t>
            </w:r>
            <w:r w:rsidRPr="63F82346">
              <w:rPr>
                <w:rFonts w:ascii="Arial" w:hAnsi="Arial" w:cs="Arial"/>
                <w:color w:val="000000" w:themeColor="text1"/>
                <w:sz w:val="24"/>
                <w:szCs w:val="24"/>
              </w:rPr>
              <w:t xml:space="preserve">, resulting in </w:t>
            </w:r>
            <w:r w:rsidR="013D8169" w:rsidRPr="63F82346">
              <w:rPr>
                <w:rFonts w:ascii="Arial" w:hAnsi="Arial" w:cs="Arial"/>
                <w:color w:val="000000" w:themeColor="text1"/>
                <w:sz w:val="24"/>
                <w:szCs w:val="24"/>
              </w:rPr>
              <w:t xml:space="preserve">are 0.2 tons per year (TPY) NOX, 0.01 TPY ROG, and 0.01 TPY PM </w:t>
            </w:r>
            <w:r w:rsidRPr="63F82346">
              <w:rPr>
                <w:rFonts w:ascii="Arial" w:hAnsi="Arial" w:cs="Arial"/>
                <w:color w:val="000000" w:themeColor="text1"/>
                <w:sz w:val="24"/>
                <w:szCs w:val="24"/>
              </w:rPr>
              <w:t>in emission reduction benefits to the community. Additional emission reductions may further benefit the community pending implementation of subsequent incentive programs</w:t>
            </w:r>
            <w:r w:rsidR="013D8169" w:rsidRPr="63F82346">
              <w:rPr>
                <w:rFonts w:ascii="Arial" w:hAnsi="Arial" w:cs="Arial"/>
                <w:color w:val="000000" w:themeColor="text1"/>
                <w:sz w:val="24"/>
                <w:szCs w:val="24"/>
              </w:rPr>
              <w:t>. For example, $5</w:t>
            </w:r>
            <w:r w:rsidR="007F556F">
              <w:rPr>
                <w:rFonts w:ascii="Arial" w:hAnsi="Arial" w:cs="Arial"/>
                <w:color w:val="000000" w:themeColor="text1"/>
                <w:sz w:val="24"/>
                <w:szCs w:val="24"/>
              </w:rPr>
              <w:t xml:space="preserve"> </w:t>
            </w:r>
            <w:bookmarkStart w:id="1" w:name="_GoBack"/>
            <w:bookmarkEnd w:id="1"/>
            <w:r w:rsidR="013D8169" w:rsidRPr="63F82346">
              <w:rPr>
                <w:rFonts w:ascii="Arial" w:hAnsi="Arial" w:cs="Arial"/>
                <w:color w:val="000000" w:themeColor="text1"/>
                <w:sz w:val="24"/>
                <w:szCs w:val="24"/>
              </w:rPr>
              <w:t>M dollars of community</w:t>
            </w:r>
            <w:r w:rsidR="2EFB85A3" w:rsidRPr="63F82346">
              <w:rPr>
                <w:rFonts w:ascii="Arial" w:hAnsi="Arial" w:cs="Arial"/>
                <w:color w:val="000000" w:themeColor="text1"/>
                <w:sz w:val="24"/>
                <w:szCs w:val="24"/>
              </w:rPr>
              <w:t>-</w:t>
            </w:r>
            <w:r w:rsidR="013D8169" w:rsidRPr="63F82346">
              <w:rPr>
                <w:rFonts w:ascii="Arial" w:hAnsi="Arial" w:cs="Arial"/>
                <w:color w:val="000000" w:themeColor="text1"/>
                <w:sz w:val="24"/>
                <w:szCs w:val="24"/>
              </w:rPr>
              <w:t xml:space="preserve">identified project funds from the Community Air Protection Program grant has been allocated to heavy duty trucks in SELA. </w:t>
            </w:r>
          </w:p>
        </w:tc>
      </w:tr>
    </w:tbl>
    <w:p w14:paraId="17A35721" w14:textId="7EA8CD68" w:rsidR="00D321CF" w:rsidRPr="00383B11" w:rsidRDefault="00D321CF" w:rsidP="002006C3"/>
    <w:p w14:paraId="59F5EAD5" w14:textId="154C9EB6" w:rsidR="00590B58" w:rsidRPr="00383B11" w:rsidRDefault="00590B58" w:rsidP="00590B58"/>
    <w:p w14:paraId="3771660A" w14:textId="77777777" w:rsidR="00590B58" w:rsidRPr="00383B11" w:rsidRDefault="00590B58">
      <w:r w:rsidRPr="00383B11">
        <w:br w:type="page"/>
      </w:r>
    </w:p>
    <w:p w14:paraId="560B947F" w14:textId="77777777" w:rsidR="00590B58" w:rsidRPr="00383B11" w:rsidRDefault="00590B58" w:rsidP="00590B58">
      <w:pPr>
        <w:rPr>
          <w:szCs w:val="24"/>
        </w:rPr>
      </w:pPr>
    </w:p>
    <w:tbl>
      <w:tblPr>
        <w:tblStyle w:val="TableGrid"/>
        <w:tblW w:w="9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Caption w:val="Report Section C-Status Updates for Each Strategy"/>
        <w:tblDescription w:val="This table describes Report Section C, which is an attached spreadsheet that districts use to provide status updates for each strategy in the community emissions reduction program."/>
      </w:tblPr>
      <w:tblGrid>
        <w:gridCol w:w="9360"/>
      </w:tblGrid>
      <w:tr w:rsidR="00342276" w:rsidRPr="00383B11" w14:paraId="1517B9FA" w14:textId="77777777" w:rsidTr="005E741F">
        <w:trPr>
          <w:tblHeader/>
        </w:trPr>
        <w:tc>
          <w:tcPr>
            <w:tcW w:w="9360" w:type="dxa"/>
            <w:tcBorders>
              <w:top w:val="single" w:sz="12" w:space="0" w:color="auto"/>
              <w:bottom w:val="double" w:sz="4" w:space="0" w:color="auto"/>
            </w:tcBorders>
            <w:shd w:val="clear" w:color="auto" w:fill="FBE4D5" w:themeFill="accent2" w:themeFillTint="33"/>
          </w:tcPr>
          <w:p w14:paraId="5C466EDB" w14:textId="1330734B" w:rsidR="00342276" w:rsidRPr="00383B11" w:rsidRDefault="00342276" w:rsidP="00356976">
            <w:pPr>
              <w:spacing w:before="120" w:after="120"/>
              <w:rPr>
                <w:rFonts w:ascii="Arial" w:hAnsi="Arial" w:cs="Arial"/>
                <w:color w:val="000000" w:themeColor="text1"/>
                <w:sz w:val="24"/>
                <w:szCs w:val="24"/>
              </w:rPr>
            </w:pPr>
            <w:r w:rsidRPr="00383B11">
              <w:rPr>
                <w:rFonts w:ascii="Arial" w:hAnsi="Arial" w:cs="Arial"/>
                <w:b/>
                <w:i/>
                <w:color w:val="0000FF"/>
                <w:sz w:val="24"/>
                <w:szCs w:val="24"/>
              </w:rPr>
              <w:t xml:space="preserve">Section </w:t>
            </w:r>
            <w:r w:rsidR="00356976">
              <w:rPr>
                <w:rFonts w:ascii="Arial" w:hAnsi="Arial" w:cs="Arial"/>
                <w:b/>
                <w:i/>
                <w:color w:val="0000FF"/>
                <w:sz w:val="24"/>
                <w:szCs w:val="24"/>
              </w:rPr>
              <w:t>B</w:t>
            </w:r>
            <w:r w:rsidRPr="00383B11">
              <w:rPr>
                <w:rFonts w:ascii="Arial" w:hAnsi="Arial" w:cs="Arial"/>
                <w:b/>
                <w:i/>
                <w:color w:val="0000FF"/>
                <w:sz w:val="24"/>
                <w:szCs w:val="24"/>
              </w:rPr>
              <w:t>:</w:t>
            </w:r>
            <w:r w:rsidRPr="00383B11">
              <w:rPr>
                <w:rFonts w:ascii="Arial" w:hAnsi="Arial" w:cs="Arial"/>
                <w:b/>
                <w:color w:val="0000FF"/>
                <w:sz w:val="24"/>
                <w:szCs w:val="24"/>
              </w:rPr>
              <w:t xml:space="preserve">  Status update for EACH STRATEGY in the community emissions reduction program</w:t>
            </w:r>
          </w:p>
        </w:tc>
      </w:tr>
      <w:tr w:rsidR="00342276" w:rsidRPr="00383B11" w14:paraId="0ADC401A" w14:textId="77777777" w:rsidTr="00342276">
        <w:tc>
          <w:tcPr>
            <w:tcW w:w="9360" w:type="dxa"/>
            <w:tcBorders>
              <w:top w:val="double" w:sz="4" w:space="0" w:color="auto"/>
            </w:tcBorders>
            <w:shd w:val="clear" w:color="auto" w:fill="FBE4D5" w:themeFill="accent2" w:themeFillTint="33"/>
          </w:tcPr>
          <w:p w14:paraId="4A466D4F" w14:textId="49CA30BE" w:rsidR="00342276" w:rsidRPr="008807A6" w:rsidRDefault="00342276" w:rsidP="008807A6">
            <w:pPr>
              <w:spacing w:before="120"/>
              <w:ind w:left="144"/>
              <w:rPr>
                <w:rFonts w:ascii="Arial" w:hAnsi="Arial" w:cs="Arial"/>
                <w:color w:val="000000" w:themeColor="text1"/>
                <w:sz w:val="24"/>
                <w:szCs w:val="24"/>
              </w:rPr>
            </w:pPr>
            <w:r w:rsidRPr="008807A6">
              <w:rPr>
                <w:rFonts w:ascii="Arial" w:hAnsi="Arial" w:cs="Arial"/>
                <w:color w:val="000000"/>
                <w:sz w:val="24"/>
                <w:szCs w:val="24"/>
              </w:rPr>
              <w:t>Please fill in the attached spreadsheet template and provide an update on the status and specific metrics for EACH STRATEGY.</w:t>
            </w:r>
            <w:r w:rsidR="001F0F0B" w:rsidRPr="008807A6">
              <w:rPr>
                <w:rFonts w:ascii="Arial" w:hAnsi="Arial" w:cs="Arial"/>
                <w:color w:val="000000"/>
                <w:sz w:val="24"/>
                <w:szCs w:val="24"/>
              </w:rPr>
              <w:t xml:space="preserve">  </w:t>
            </w:r>
            <w:r w:rsidR="001F0F0B" w:rsidRPr="008807A6">
              <w:rPr>
                <w:rFonts w:ascii="Arial" w:hAnsi="Arial" w:cs="Arial"/>
                <w:color w:val="808080" w:themeColor="background1" w:themeShade="80"/>
                <w:sz w:val="24"/>
                <w:szCs w:val="24"/>
              </w:rPr>
              <w:t>[Ref. Blueprint, page C-39]</w:t>
            </w:r>
          </w:p>
        </w:tc>
      </w:tr>
      <w:tr w:rsidR="00342276" w:rsidRPr="00383B11" w14:paraId="1B1D01C0" w14:textId="77777777" w:rsidTr="008F599B">
        <w:trPr>
          <w:trHeight w:val="1152"/>
        </w:trPr>
        <w:tc>
          <w:tcPr>
            <w:tcW w:w="9360" w:type="dxa"/>
            <w:shd w:val="clear" w:color="auto" w:fill="F2F2F2" w:themeFill="background1" w:themeFillShade="F2"/>
          </w:tcPr>
          <w:p w14:paraId="3E93D51A" w14:textId="621AC6B6" w:rsidR="00342276" w:rsidRPr="00383B11" w:rsidRDefault="00342276" w:rsidP="008F599B">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[Use the attached spreadsheet to provide updates on each strategy]</w:t>
            </w:r>
          </w:p>
          <w:p w14:paraId="48630E00" w14:textId="77777777" w:rsidR="00342276" w:rsidRPr="00383B11" w:rsidRDefault="00342276" w:rsidP="008F599B">
            <w:pPr>
              <w:spacing w:before="120"/>
              <w:ind w:left="720"/>
              <w:rPr>
                <w:rFonts w:ascii="Arial" w:hAnsi="Arial" w:cs="Arial"/>
                <w:color w:val="000000" w:themeColor="text1"/>
                <w:sz w:val="24"/>
                <w:szCs w:val="24"/>
              </w:rPr>
            </w:pPr>
          </w:p>
        </w:tc>
      </w:tr>
    </w:tbl>
    <w:p w14:paraId="2AC19C97" w14:textId="710DA033" w:rsidR="00FF3715" w:rsidRPr="00383B11" w:rsidRDefault="00FF3715" w:rsidP="002006C3"/>
    <w:p w14:paraId="2E90F4F8" w14:textId="095C8429" w:rsidR="000B3723" w:rsidRPr="00383B11" w:rsidRDefault="000B3723" w:rsidP="000B3723"/>
    <w:p w14:paraId="3D46D6A3" w14:textId="77777777" w:rsidR="00B96C81" w:rsidRPr="00383B11" w:rsidRDefault="00B96C81" w:rsidP="000B3723">
      <w:pPr>
        <w:rPr>
          <w:szCs w:val="24"/>
        </w:rPr>
      </w:pPr>
    </w:p>
    <w:p w14:paraId="0A12A5FD" w14:textId="77777777" w:rsidR="000B3723" w:rsidRPr="00383B11" w:rsidRDefault="000B3723" w:rsidP="000B3723">
      <w:pPr>
        <w:rPr>
          <w:b/>
          <w:i/>
          <w:color w:val="0000FF"/>
        </w:rPr>
      </w:pPr>
      <w:r w:rsidRPr="00383B11">
        <w:rPr>
          <w:b/>
          <w:i/>
          <w:color w:val="0000FF"/>
        </w:rPr>
        <w:br w:type="page"/>
      </w:r>
    </w:p>
    <w:p w14:paraId="5F8C3DC3" w14:textId="77777777" w:rsidR="00591C7E" w:rsidRPr="00383B11" w:rsidRDefault="00591C7E" w:rsidP="00D12E3A">
      <w:pPr>
        <w:jc w:val="center"/>
        <w:rPr>
          <w:b/>
          <w:sz w:val="28"/>
          <w:szCs w:val="24"/>
        </w:rPr>
      </w:pPr>
    </w:p>
    <w:p w14:paraId="147E5E0F" w14:textId="374C9817" w:rsidR="003D396B" w:rsidRPr="00383B11" w:rsidRDefault="003D396B" w:rsidP="00D12E3A">
      <w:pPr>
        <w:jc w:val="center"/>
        <w:rPr>
          <w:b/>
          <w:color w:val="000000" w:themeColor="text1"/>
          <w:sz w:val="28"/>
        </w:rPr>
      </w:pPr>
      <w:r w:rsidRPr="00383B11">
        <w:rPr>
          <w:b/>
          <w:sz w:val="28"/>
          <w:szCs w:val="24"/>
        </w:rPr>
        <w:t>[</w:t>
      </w:r>
      <w:r w:rsidR="00087986" w:rsidRPr="00383B11">
        <w:rPr>
          <w:b/>
          <w:color w:val="FF0000"/>
          <w:sz w:val="28"/>
          <w:szCs w:val="24"/>
          <w:highlight w:val="green"/>
        </w:rPr>
        <w:t>ATTACH</w:t>
      </w:r>
      <w:r w:rsidRPr="00383B11">
        <w:rPr>
          <w:b/>
          <w:color w:val="FF0000"/>
          <w:sz w:val="28"/>
          <w:szCs w:val="24"/>
          <w:highlight w:val="green"/>
        </w:rPr>
        <w:t xml:space="preserve"> SPREADSHEET FOR </w:t>
      </w:r>
      <w:r w:rsidRPr="00383B11">
        <w:rPr>
          <w:b/>
          <w:i/>
          <w:color w:val="FF0000"/>
          <w:sz w:val="28"/>
          <w:highlight w:val="green"/>
        </w:rPr>
        <w:t xml:space="preserve">Report Section </w:t>
      </w:r>
      <w:r w:rsidR="0071069B">
        <w:rPr>
          <w:b/>
          <w:i/>
          <w:color w:val="FF0000"/>
          <w:sz w:val="28"/>
          <w:highlight w:val="green"/>
        </w:rPr>
        <w:t>B</w:t>
      </w:r>
      <w:r w:rsidRPr="00383B11">
        <w:rPr>
          <w:b/>
          <w:i/>
          <w:color w:val="FF0000"/>
          <w:sz w:val="28"/>
          <w:highlight w:val="green"/>
        </w:rPr>
        <w:t>:</w:t>
      </w:r>
      <w:r w:rsidRPr="00383B11">
        <w:rPr>
          <w:b/>
          <w:color w:val="FF0000"/>
          <w:sz w:val="28"/>
          <w:highlight w:val="green"/>
        </w:rPr>
        <w:t xml:space="preserve">  Status update for EACH STRATEGY in the community emissions reduction program</w:t>
      </w:r>
      <w:r w:rsidRPr="00383B11">
        <w:rPr>
          <w:b/>
          <w:color w:val="000000" w:themeColor="text1"/>
          <w:sz w:val="28"/>
        </w:rPr>
        <w:t>]</w:t>
      </w:r>
    </w:p>
    <w:sectPr w:rsidR="003D396B" w:rsidRPr="00383B11" w:rsidSect="00954083">
      <w:headerReference w:type="default" r:id="rId20"/>
      <w:footerReference w:type="default" r:id="rId21"/>
      <w:headerReference w:type="first" r:id="rId22"/>
      <w:footerReference w:type="first" r:id="rId23"/>
      <w:pgSz w:w="12240" w:h="15840" w:code="1"/>
      <w:pgMar w:top="1008" w:right="1440" w:bottom="1152" w:left="144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BDD7D" w14:textId="77777777" w:rsidR="008F599B" w:rsidRDefault="008F599B" w:rsidP="00621062">
      <w:r>
        <w:separator/>
      </w:r>
    </w:p>
  </w:endnote>
  <w:endnote w:type="continuationSeparator" w:id="0">
    <w:p w14:paraId="236CB9DC" w14:textId="77777777" w:rsidR="008F599B" w:rsidRDefault="008F599B" w:rsidP="00621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55 Roman">
    <w:altName w:val="Malgun Gothic"/>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35656" w14:textId="0B1EA727" w:rsidR="00820CDF" w:rsidRPr="00BA3CFF" w:rsidRDefault="00820CDF">
    <w:pPr>
      <w:pStyle w:val="Footer"/>
      <w:rPr>
        <w:sz w:val="18"/>
        <w:szCs w:val="18"/>
      </w:rPr>
    </w:pPr>
    <w:r w:rsidRPr="00BA3CFF">
      <w:rPr>
        <w:color w:val="2B579A"/>
        <w:sz w:val="16"/>
        <w:szCs w:val="18"/>
        <w:shd w:val="clear" w:color="auto" w:fill="E6E6E6"/>
      </w:rPr>
      <w:fldChar w:fldCharType="begin"/>
    </w:r>
    <w:r w:rsidRPr="00BA3CFF">
      <w:rPr>
        <w:sz w:val="16"/>
        <w:szCs w:val="18"/>
      </w:rPr>
      <w:instrText xml:space="preserve"> FILENAME  \p  \* MERGEFORMAT </w:instrText>
    </w:r>
    <w:r w:rsidRPr="00BA3CFF">
      <w:rPr>
        <w:color w:val="2B579A"/>
        <w:sz w:val="16"/>
        <w:szCs w:val="18"/>
        <w:shd w:val="clear" w:color="auto" w:fill="E6E6E6"/>
      </w:rPr>
      <w:fldChar w:fldCharType="separate"/>
    </w:r>
    <w:r w:rsidR="0023738D">
      <w:rPr>
        <w:noProof/>
        <w:sz w:val="16"/>
        <w:szCs w:val="18"/>
      </w:rPr>
      <w:t>B:\CAPP Community Air Protection Program\Liaison materials\Annual Progress Reports from Districts\Year 2021\to-be-sent-DRAFTS_IN_PROGRESS\CERP-AnnualProgressRpt-DRAFT Template_SELA_06-08-2021.docx</w:t>
    </w:r>
    <w:r w:rsidRPr="00BA3CFF">
      <w:rPr>
        <w:color w:val="2B579A"/>
        <w:sz w:val="16"/>
        <w:szCs w:val="18"/>
        <w:shd w:val="clear" w:color="auto" w:fill="E6E6E6"/>
      </w:rPr>
      <w:fldChar w:fldCharType="end"/>
    </w:r>
    <w:r w:rsidRPr="00BA3CFF">
      <w:rPr>
        <w:sz w:val="18"/>
        <w:szCs w:val="18"/>
      </w:rPr>
      <w:tab/>
    </w:r>
    <w:r w:rsidRPr="00BA3CFF">
      <w:rPr>
        <w:color w:val="2B579A"/>
        <w:sz w:val="18"/>
        <w:szCs w:val="18"/>
        <w:shd w:val="clear" w:color="auto" w:fill="E6E6E6"/>
      </w:rPr>
      <w:fldChar w:fldCharType="begin"/>
    </w:r>
    <w:r w:rsidRPr="00BA3CFF">
      <w:rPr>
        <w:sz w:val="18"/>
        <w:szCs w:val="18"/>
      </w:rPr>
      <w:instrText xml:space="preserve"> PAGE  \* Arabic  \* MERGEFORMAT </w:instrText>
    </w:r>
    <w:r w:rsidRPr="00BA3CFF">
      <w:rPr>
        <w:color w:val="2B579A"/>
        <w:sz w:val="18"/>
        <w:szCs w:val="18"/>
        <w:shd w:val="clear" w:color="auto" w:fill="E6E6E6"/>
      </w:rPr>
      <w:fldChar w:fldCharType="separate"/>
    </w:r>
    <w:r w:rsidR="001B0A03">
      <w:rPr>
        <w:noProof/>
        <w:sz w:val="18"/>
        <w:szCs w:val="18"/>
      </w:rPr>
      <w:t>10</w:t>
    </w:r>
    <w:r w:rsidRPr="00BA3CFF">
      <w:rPr>
        <w:color w:val="2B579A"/>
        <w:sz w:val="18"/>
        <w:szCs w:val="18"/>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04F00" w14:textId="7EF5588C" w:rsidR="001F44FC" w:rsidRPr="00383B11" w:rsidRDefault="001F44FC" w:rsidP="001F44FC">
    <w:pPr>
      <w:pStyle w:val="Footer"/>
      <w:rPr>
        <w:sz w:val="18"/>
        <w:szCs w:val="18"/>
      </w:rPr>
    </w:pPr>
    <w:r w:rsidRPr="00383B11">
      <w:rPr>
        <w:color w:val="2B579A"/>
        <w:sz w:val="16"/>
        <w:szCs w:val="18"/>
        <w:shd w:val="clear" w:color="auto" w:fill="E6E6E6"/>
      </w:rPr>
      <w:fldChar w:fldCharType="begin"/>
    </w:r>
    <w:r w:rsidRPr="00383B11">
      <w:rPr>
        <w:sz w:val="16"/>
        <w:szCs w:val="18"/>
      </w:rPr>
      <w:instrText xml:space="preserve"> FILENAME  \p  \* MERGEFORMAT </w:instrText>
    </w:r>
    <w:r w:rsidRPr="00383B11">
      <w:rPr>
        <w:color w:val="2B579A"/>
        <w:sz w:val="16"/>
        <w:szCs w:val="18"/>
        <w:shd w:val="clear" w:color="auto" w:fill="E6E6E6"/>
      </w:rPr>
      <w:fldChar w:fldCharType="separate"/>
    </w:r>
    <w:r w:rsidR="003E7E0F">
      <w:rPr>
        <w:noProof/>
        <w:sz w:val="16"/>
        <w:szCs w:val="18"/>
      </w:rPr>
      <w:t>B:\CAPP Community Air Protection Program\Liaison materials\Annual Progress Reports from Districts\Year 2021\to-be-sent-DRAFTS_IN_PROGRESS\CERP-AnnualProgressRpt-DRAFT Template_ECV_06-08-2021.docx</w:t>
    </w:r>
    <w:r w:rsidRPr="00383B11">
      <w:rPr>
        <w:color w:val="2B579A"/>
        <w:sz w:val="16"/>
        <w:szCs w:val="18"/>
        <w:shd w:val="clear" w:color="auto" w:fill="E6E6E6"/>
      </w:rPr>
      <w:fldChar w:fldCharType="end"/>
    </w:r>
    <w:r w:rsidRPr="00383B11">
      <w:rPr>
        <w:sz w:val="18"/>
        <w:szCs w:val="18"/>
      </w:rPr>
      <w:tab/>
    </w:r>
    <w:r w:rsidRPr="00383B11">
      <w:rPr>
        <w:color w:val="2B579A"/>
        <w:sz w:val="18"/>
        <w:szCs w:val="18"/>
        <w:shd w:val="clear" w:color="auto" w:fill="E6E6E6"/>
      </w:rPr>
      <w:fldChar w:fldCharType="begin"/>
    </w:r>
    <w:r w:rsidRPr="00383B11">
      <w:rPr>
        <w:sz w:val="18"/>
        <w:szCs w:val="18"/>
      </w:rPr>
      <w:instrText xml:space="preserve"> PAGE  \* Arabic  \* MERGEFORMAT </w:instrText>
    </w:r>
    <w:r w:rsidRPr="00383B11">
      <w:rPr>
        <w:color w:val="2B579A"/>
        <w:sz w:val="18"/>
        <w:szCs w:val="18"/>
        <w:shd w:val="clear" w:color="auto" w:fill="E6E6E6"/>
      </w:rPr>
      <w:fldChar w:fldCharType="separate"/>
    </w:r>
    <w:r w:rsidR="001B0A03">
      <w:rPr>
        <w:noProof/>
        <w:sz w:val="18"/>
        <w:szCs w:val="18"/>
      </w:rPr>
      <w:t>1</w:t>
    </w:r>
    <w:r w:rsidRPr="00383B11">
      <w:rPr>
        <w:color w:val="2B579A"/>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3CADA" w14:textId="77777777" w:rsidR="008F599B" w:rsidRDefault="008F599B" w:rsidP="00621062">
      <w:r>
        <w:separator/>
      </w:r>
    </w:p>
  </w:footnote>
  <w:footnote w:type="continuationSeparator" w:id="0">
    <w:p w14:paraId="33930775" w14:textId="77777777" w:rsidR="008F599B" w:rsidRDefault="008F599B" w:rsidP="00621062">
      <w:r>
        <w:continuationSeparator/>
      </w:r>
    </w:p>
  </w:footnote>
  <w:footnote w:id="1">
    <w:p w14:paraId="67F1950A" w14:textId="77777777" w:rsidR="007A1890" w:rsidRPr="00383B11" w:rsidRDefault="007A1890" w:rsidP="007A1890">
      <w:pPr>
        <w:pStyle w:val="FootnoteText"/>
        <w:rPr>
          <w:sz w:val="18"/>
        </w:rPr>
      </w:pPr>
      <w:r w:rsidRPr="00383B11">
        <w:rPr>
          <w:rStyle w:val="FootnoteReference"/>
          <w:sz w:val="18"/>
        </w:rPr>
        <w:footnoteRef/>
      </w:r>
      <w:r w:rsidRPr="00383B11">
        <w:rPr>
          <w:sz w:val="18"/>
        </w:rPr>
        <w:t xml:space="preserve">  Assembly Bill 617, Garcia, C., Chapter 136, Statutes of 2017; codified in </w:t>
      </w:r>
      <w:r w:rsidRPr="00383B11">
        <w:rPr>
          <w:color w:val="000000" w:themeColor="text1"/>
          <w:sz w:val="18"/>
        </w:rPr>
        <w:t>California Health and Safety Code section 44391.2(c)(7) which states that each district “…shall prepare an annual report summarizing the results and actions taken to further reduce emissions, pursuant to the community emissions reduction program…”</w:t>
      </w:r>
    </w:p>
  </w:footnote>
  <w:footnote w:id="2">
    <w:p w14:paraId="39EF8291" w14:textId="77777777" w:rsidR="007A1890" w:rsidRPr="00383B11" w:rsidRDefault="007A1890" w:rsidP="007A1890">
      <w:pPr>
        <w:pStyle w:val="FootnoteText"/>
        <w:rPr>
          <w:sz w:val="18"/>
        </w:rPr>
      </w:pPr>
      <w:r w:rsidRPr="00383B11">
        <w:rPr>
          <w:rStyle w:val="FootnoteReference"/>
          <w:sz w:val="18"/>
        </w:rPr>
        <w:footnoteRef/>
      </w:r>
      <w:r w:rsidRPr="00383B11">
        <w:rPr>
          <w:sz w:val="18"/>
        </w:rPr>
        <w:t xml:space="preserve">  California Air Resources Board, “Community Air Protection Blueprint”, October 2018, Appendix C, pages C-38 to C-40, available at:  </w:t>
      </w:r>
      <w:hyperlink r:id="rId1" w:history="1">
        <w:r w:rsidRPr="00383B11">
          <w:rPr>
            <w:rStyle w:val="Hyperlink"/>
            <w:sz w:val="18"/>
          </w:rPr>
          <w:t>https://ww2.arb.ca.gov/our-work/programs/community-air-protection-program/community-air-protection-blueprint</w:t>
        </w:r>
      </w:hyperlink>
    </w:p>
  </w:footnote>
  <w:footnote w:id="3">
    <w:p w14:paraId="7AB07AB9" w14:textId="275015A0" w:rsidR="0022025D" w:rsidRPr="0023738D" w:rsidRDefault="0022025D">
      <w:pPr>
        <w:pStyle w:val="FootnoteText"/>
        <w:rPr>
          <w:sz w:val="18"/>
          <w:szCs w:val="18"/>
        </w:rPr>
      </w:pPr>
      <w:r w:rsidRPr="00383B11">
        <w:rPr>
          <w:rStyle w:val="FootnoteReference"/>
          <w:sz w:val="18"/>
        </w:rPr>
        <w:footnoteRef/>
      </w:r>
      <w:r w:rsidRPr="00383B11">
        <w:rPr>
          <w:sz w:val="18"/>
        </w:rPr>
        <w:t xml:space="preserve"> </w:t>
      </w:r>
      <w:r w:rsidR="00A80F09" w:rsidRPr="0092076C">
        <w:rPr>
          <w:sz w:val="18"/>
          <w:szCs w:val="18"/>
        </w:rPr>
        <w:t>South Coast</w:t>
      </w:r>
      <w:r w:rsidRPr="0092076C">
        <w:rPr>
          <w:sz w:val="18"/>
          <w:szCs w:val="18"/>
        </w:rPr>
        <w:t xml:space="preserve"> Air </w:t>
      </w:r>
      <w:r w:rsidR="00A80F09" w:rsidRPr="0092076C">
        <w:rPr>
          <w:sz w:val="18"/>
          <w:szCs w:val="18"/>
        </w:rPr>
        <w:t>Quality Management</w:t>
      </w:r>
      <w:r w:rsidRPr="0092076C">
        <w:rPr>
          <w:sz w:val="18"/>
          <w:szCs w:val="18"/>
        </w:rPr>
        <w:t xml:space="preserve"> District, “</w:t>
      </w:r>
      <w:r w:rsidR="00BA3CFF" w:rsidRPr="0092076C">
        <w:rPr>
          <w:sz w:val="18"/>
          <w:szCs w:val="18"/>
        </w:rPr>
        <w:t xml:space="preserve">Assembly Bill (AB) 617 </w:t>
      </w:r>
      <w:r w:rsidR="0023738D">
        <w:rPr>
          <w:sz w:val="18"/>
          <w:szCs w:val="18"/>
        </w:rPr>
        <w:t>South East Los Angeles</w:t>
      </w:r>
      <w:r w:rsidR="0092076C" w:rsidRPr="0092076C">
        <w:rPr>
          <w:sz w:val="18"/>
          <w:szCs w:val="18"/>
        </w:rPr>
        <w:t xml:space="preserve"> Community Emissions Reduction Plan Final</w:t>
      </w:r>
      <w:r w:rsidRPr="0092076C">
        <w:rPr>
          <w:sz w:val="18"/>
          <w:szCs w:val="18"/>
        </w:rPr>
        <w:t xml:space="preserve">, </w:t>
      </w:r>
      <w:r w:rsidR="0092076C" w:rsidRPr="0092076C">
        <w:rPr>
          <w:sz w:val="18"/>
          <w:szCs w:val="18"/>
        </w:rPr>
        <w:t>December 2020</w:t>
      </w:r>
      <w:r w:rsidRPr="0092076C">
        <w:rPr>
          <w:sz w:val="18"/>
          <w:szCs w:val="18"/>
        </w:rPr>
        <w:t xml:space="preserve">, available at: </w:t>
      </w:r>
      <w:r w:rsidR="00BA3CFF" w:rsidRPr="0092076C">
        <w:rPr>
          <w:sz w:val="18"/>
          <w:szCs w:val="18"/>
        </w:rPr>
        <w:t xml:space="preserve"> </w:t>
      </w:r>
      <w:hyperlink r:id="rId2" w:history="1">
        <w:r w:rsidR="0023738D" w:rsidRPr="0023738D">
          <w:rPr>
            <w:rStyle w:val="Hyperlink"/>
            <w:sz w:val="18"/>
            <w:szCs w:val="18"/>
          </w:rPr>
          <w:t>http://www.aqmd.gov/docs/default-source/ab-617-ab-134/steering-committees/southeast-los-angeles/final-cerp/final-cerp.pdf?sfvrsn=9</w:t>
        </w:r>
      </w:hyperlink>
    </w:p>
  </w:footnote>
  <w:footnote w:id="4">
    <w:p w14:paraId="157C9A7A" w14:textId="69CAF0B0" w:rsidR="008950C6" w:rsidRPr="00CA597E" w:rsidRDefault="008950C6" w:rsidP="008950C6">
      <w:pPr>
        <w:pStyle w:val="FootnoteText"/>
        <w:rPr>
          <w:sz w:val="18"/>
        </w:rPr>
      </w:pPr>
      <w:r w:rsidRPr="00CA597E">
        <w:rPr>
          <w:rStyle w:val="FootnoteReference"/>
          <w:sz w:val="18"/>
        </w:rPr>
        <w:footnoteRef/>
      </w:r>
      <w:r w:rsidRPr="00CA597E">
        <w:rPr>
          <w:sz w:val="18"/>
        </w:rPr>
        <w:t xml:space="preserve"> </w:t>
      </w:r>
      <w:r w:rsidR="007E295D" w:rsidRPr="00CA597E">
        <w:rPr>
          <w:sz w:val="18"/>
        </w:rPr>
        <w:t xml:space="preserve">South Coast Air Quality Management District, Governing Board Resolution </w:t>
      </w:r>
      <w:r w:rsidR="007E295D">
        <w:rPr>
          <w:sz w:val="18"/>
        </w:rPr>
        <w:t>20-19</w:t>
      </w:r>
      <w:r w:rsidR="007E295D" w:rsidRPr="00CA597E">
        <w:rPr>
          <w:sz w:val="18"/>
        </w:rPr>
        <w:t xml:space="preserve">, approved at a Board Meeting on </w:t>
      </w:r>
      <w:r w:rsidR="007E295D">
        <w:rPr>
          <w:sz w:val="18"/>
        </w:rPr>
        <w:t>December 4, 2020</w:t>
      </w:r>
      <w:r w:rsidR="007E295D" w:rsidRPr="00CA597E">
        <w:rPr>
          <w:sz w:val="18"/>
        </w:rPr>
        <w:t xml:space="preserve">, available at:  </w:t>
      </w:r>
      <w:hyperlink r:id="rId3" w:history="1">
        <w:r w:rsidR="007E295D" w:rsidRPr="00484620">
          <w:rPr>
            <w:rStyle w:val="Hyperlink"/>
            <w:sz w:val="18"/>
          </w:rPr>
          <w:t>http://www.aqmd.gov/docs/default-source/Agendas/Governing-Board/2020/2020-Dec4-028.pdf?sfvrsn=6</w:t>
        </w:r>
      </w:hyperlink>
    </w:p>
  </w:footnote>
  <w:footnote w:id="5">
    <w:p w14:paraId="1AF41B0D" w14:textId="7172D0B0" w:rsidR="007E295D" w:rsidRDefault="007E295D">
      <w:pPr>
        <w:pStyle w:val="FootnoteText"/>
      </w:pPr>
      <w:r>
        <w:rPr>
          <w:rStyle w:val="FootnoteReference"/>
        </w:rPr>
        <w:footnoteRef/>
      </w:r>
      <w:r>
        <w:t xml:space="preserve"> </w:t>
      </w:r>
      <w:r w:rsidRPr="00383B11">
        <w:rPr>
          <w:color w:val="000000" w:themeColor="text1"/>
          <w:sz w:val="18"/>
        </w:rPr>
        <w:t>California Health and Safety Code section 44391.2(c)(</w:t>
      </w:r>
      <w:r>
        <w:rPr>
          <w:color w:val="000000" w:themeColor="text1"/>
          <w:sz w:val="18"/>
        </w:rPr>
        <w:t>4</w:t>
      </w:r>
      <w:r w:rsidRPr="00383B11">
        <w:rPr>
          <w:color w:val="000000" w:themeColor="text1"/>
          <w:sz w:val="18"/>
        </w:rPr>
        <w:t>)</w:t>
      </w:r>
      <w:r>
        <w:t>.</w:t>
      </w:r>
    </w:p>
  </w:footnote>
  <w:footnote w:id="6">
    <w:p w14:paraId="6C3745FB" w14:textId="1F6021C8" w:rsidR="007E295D" w:rsidRPr="00CA597E" w:rsidRDefault="007E295D">
      <w:pPr>
        <w:pStyle w:val="FootnoteText"/>
        <w:rPr>
          <w:color w:val="000000" w:themeColor="text1"/>
          <w:sz w:val="18"/>
          <w:szCs w:val="18"/>
        </w:rPr>
      </w:pPr>
      <w:r w:rsidRPr="00CA597E">
        <w:rPr>
          <w:rStyle w:val="FootnoteReference"/>
          <w:sz w:val="18"/>
          <w:szCs w:val="18"/>
        </w:rPr>
        <w:footnoteRef/>
      </w:r>
      <w:r w:rsidRPr="00CA597E">
        <w:rPr>
          <w:sz w:val="18"/>
          <w:szCs w:val="18"/>
        </w:rPr>
        <w:t xml:space="preserve"> </w:t>
      </w:r>
      <w:r w:rsidRPr="00CA597E">
        <w:rPr>
          <w:color w:val="000000" w:themeColor="text1"/>
          <w:sz w:val="18"/>
          <w:szCs w:val="18"/>
        </w:rPr>
        <w:t>CARB document “</w:t>
      </w:r>
      <w:r w:rsidR="00BD7C92" w:rsidRPr="00BD7C92">
        <w:rPr>
          <w:color w:val="000000" w:themeColor="text1"/>
          <w:sz w:val="18"/>
          <w:szCs w:val="18"/>
        </w:rPr>
        <w:t>Southeast Los Angeles Community Emissions Reduction Program Staff Report</w:t>
      </w:r>
      <w:r w:rsidRPr="00CA597E">
        <w:rPr>
          <w:color w:val="000000" w:themeColor="text1"/>
          <w:sz w:val="18"/>
          <w:szCs w:val="18"/>
        </w:rPr>
        <w:t xml:space="preserve">” released </w:t>
      </w:r>
      <w:r w:rsidR="00BD7C92">
        <w:rPr>
          <w:color w:val="000000" w:themeColor="text1"/>
          <w:sz w:val="18"/>
          <w:szCs w:val="18"/>
        </w:rPr>
        <w:t>April 23, 2021</w:t>
      </w:r>
      <w:r w:rsidRPr="00CA597E">
        <w:rPr>
          <w:color w:val="000000" w:themeColor="text1"/>
          <w:sz w:val="18"/>
          <w:szCs w:val="18"/>
        </w:rPr>
        <w:t xml:space="preserve">, available at: </w:t>
      </w:r>
      <w:hyperlink r:id="rId4" w:history="1">
        <w:r w:rsidR="00BD7C92" w:rsidRPr="000A3A06">
          <w:rPr>
            <w:rStyle w:val="Hyperlink"/>
            <w:sz w:val="18"/>
            <w:szCs w:val="18"/>
          </w:rPr>
          <w:t>https://ww2.arb.ca.gov/sites/default/files/2021-04/SELA_CERP_Staff_Report.pdf</w:t>
        </w:r>
      </w:hyperlink>
      <w:r w:rsidR="00BD7C92">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6F1B4" w14:textId="77777777" w:rsidR="00621062" w:rsidRPr="00383B11" w:rsidRDefault="00621062" w:rsidP="00621062">
    <w:pPr>
      <w:pStyle w:val="Header"/>
      <w:jc w:val="center"/>
      <w:rPr>
        <w:i/>
        <w:color w:val="FF0000"/>
        <w:sz w:val="20"/>
      </w:rPr>
    </w:pPr>
    <w:r w:rsidRPr="00383B11">
      <w:rPr>
        <w:i/>
        <w:color w:val="FF0000"/>
        <w:sz w:val="20"/>
      </w:rPr>
      <w:t>Internal deliberative draft for discussion</w:t>
    </w:r>
  </w:p>
  <w:p w14:paraId="3AD378CF" w14:textId="7B0ADC80" w:rsidR="00621062" w:rsidRPr="00383B11" w:rsidRDefault="00621062" w:rsidP="00621062">
    <w:pPr>
      <w:pStyle w:val="Header"/>
      <w:jc w:val="center"/>
      <w:rPr>
        <w:color w:val="000000" w:themeColor="text1"/>
        <w:sz w:val="20"/>
      </w:rPr>
    </w:pPr>
    <w:r w:rsidRPr="00383B11">
      <w:rPr>
        <w:color w:val="000000" w:themeColor="text1"/>
        <w:sz w:val="20"/>
      </w:rPr>
      <w:t xml:space="preserve">(dated </w:t>
    </w:r>
    <w:r w:rsidR="00C8013C">
      <w:rPr>
        <w:color w:val="000000" w:themeColor="text1"/>
        <w:sz w:val="20"/>
      </w:rPr>
      <w:t>June</w:t>
    </w:r>
    <w:r w:rsidR="00C0075D" w:rsidRPr="00383B11">
      <w:rPr>
        <w:color w:val="000000" w:themeColor="text1"/>
        <w:sz w:val="20"/>
      </w:rPr>
      <w:t xml:space="preserve"> </w:t>
    </w:r>
    <w:r w:rsidR="003E7E0F">
      <w:rPr>
        <w:color w:val="000000" w:themeColor="text1"/>
        <w:sz w:val="20"/>
      </w:rPr>
      <w:t>8</w:t>
    </w:r>
    <w:r w:rsidRPr="00383B11">
      <w:rPr>
        <w:color w:val="000000" w:themeColor="text1"/>
        <w:sz w:val="20"/>
      </w:rPr>
      <w:t>, 202</w:t>
    </w:r>
    <w:r w:rsidR="003E7E0F">
      <w:rPr>
        <w:color w:val="000000" w:themeColor="text1"/>
        <w:sz w:val="20"/>
      </w:rPr>
      <w:t>1</w:t>
    </w:r>
    <w:r w:rsidRPr="00383B11">
      <w:rPr>
        <w:color w:val="000000" w:themeColor="text1"/>
        <w:sz w:val="20"/>
      </w:rPr>
      <w:t>)</w:t>
    </w:r>
  </w:p>
  <w:p w14:paraId="39EFF374" w14:textId="736CC3D5" w:rsidR="007A1890" w:rsidRPr="00383B11" w:rsidRDefault="007A1890" w:rsidP="007A1890">
    <w:pPr>
      <w:pStyle w:val="Header"/>
      <w:spacing w:before="60"/>
      <w:jc w:val="center"/>
      <w:rPr>
        <w:b/>
        <w:color w:val="0000FF"/>
        <w:sz w:val="22"/>
      </w:rPr>
    </w:pPr>
    <w:r w:rsidRPr="00383B11">
      <w:rPr>
        <w:b/>
        <w:color w:val="0000FF"/>
        <w:sz w:val="22"/>
      </w:rPr>
      <w:t>AB 617 Annual Progress Report:</w:t>
    </w:r>
  </w:p>
  <w:p w14:paraId="2C4581D8" w14:textId="7344B66E" w:rsidR="00D60A98" w:rsidRPr="00383B11" w:rsidRDefault="007A1890" w:rsidP="007A1890">
    <w:pPr>
      <w:pStyle w:val="Header"/>
      <w:jc w:val="center"/>
      <w:rPr>
        <w:b/>
        <w:color w:val="0000FF"/>
        <w:sz w:val="22"/>
      </w:rPr>
    </w:pPr>
    <w:r w:rsidRPr="00383B11">
      <w:rPr>
        <w:b/>
        <w:color w:val="0000FF"/>
        <w:sz w:val="22"/>
      </w:rPr>
      <w:t xml:space="preserve">Data Collection Template for </w:t>
    </w:r>
    <w:r w:rsidR="00DC05C5">
      <w:rPr>
        <w:b/>
        <w:color w:val="0000FF"/>
        <w:sz w:val="22"/>
      </w:rPr>
      <w:t>S</w:t>
    </w:r>
    <w:r w:rsidR="00E6651B" w:rsidRPr="00383B11">
      <w:rPr>
        <w:b/>
        <w:color w:val="0000FF"/>
        <w:sz w:val="22"/>
      </w:rPr>
      <w:t>C</w:t>
    </w:r>
    <w:r w:rsidR="00D60A98" w:rsidRPr="00383B11">
      <w:rPr>
        <w:b/>
        <w:color w:val="0000FF"/>
        <w:sz w:val="22"/>
      </w:rPr>
      <w:t>A</w:t>
    </w:r>
    <w:r w:rsidR="00DC05C5">
      <w:rPr>
        <w:b/>
        <w:color w:val="0000FF"/>
        <w:sz w:val="22"/>
      </w:rPr>
      <w:t>QM</w:t>
    </w:r>
    <w:r w:rsidR="00D60A98" w:rsidRPr="00383B11">
      <w:rPr>
        <w:b/>
        <w:color w:val="0000FF"/>
        <w:sz w:val="22"/>
      </w:rPr>
      <w:t xml:space="preserve">D – </w:t>
    </w:r>
    <w:r w:rsidR="0023738D">
      <w:rPr>
        <w:b/>
        <w:color w:val="0000FF"/>
        <w:sz w:val="22"/>
      </w:rPr>
      <w:t>South East Los Angeles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1FFB4" w14:textId="77777777" w:rsidR="00D60A98" w:rsidRPr="00383B11" w:rsidRDefault="00D60A98" w:rsidP="00D60A98">
    <w:pPr>
      <w:pStyle w:val="Header"/>
      <w:jc w:val="center"/>
      <w:rPr>
        <w:i/>
        <w:color w:val="FF0000"/>
        <w:sz w:val="20"/>
      </w:rPr>
    </w:pPr>
    <w:r w:rsidRPr="00383B11">
      <w:rPr>
        <w:i/>
        <w:color w:val="FF0000"/>
        <w:sz w:val="20"/>
      </w:rPr>
      <w:t>Internal deliberative draft for discussion</w:t>
    </w:r>
  </w:p>
  <w:p w14:paraId="12DB81B2" w14:textId="4D4AE3E7" w:rsidR="00D60A98" w:rsidRPr="00383B11" w:rsidRDefault="00D60A98" w:rsidP="00D60A98">
    <w:pPr>
      <w:pStyle w:val="Header"/>
      <w:jc w:val="center"/>
      <w:rPr>
        <w:color w:val="000000" w:themeColor="text1"/>
        <w:sz w:val="20"/>
      </w:rPr>
    </w:pPr>
    <w:r w:rsidRPr="00383B11">
      <w:rPr>
        <w:color w:val="000000" w:themeColor="text1"/>
        <w:sz w:val="20"/>
      </w:rPr>
      <w:t xml:space="preserve">(dated </w:t>
    </w:r>
    <w:r w:rsidR="00C8013C">
      <w:rPr>
        <w:color w:val="000000" w:themeColor="text1"/>
        <w:sz w:val="20"/>
      </w:rPr>
      <w:t>June</w:t>
    </w:r>
    <w:r w:rsidR="00C0075D" w:rsidRPr="00383B11">
      <w:rPr>
        <w:color w:val="000000" w:themeColor="text1"/>
        <w:sz w:val="20"/>
      </w:rPr>
      <w:t xml:space="preserve"> </w:t>
    </w:r>
    <w:r w:rsidR="003E7E0F">
      <w:rPr>
        <w:color w:val="000000" w:themeColor="text1"/>
        <w:sz w:val="20"/>
      </w:rPr>
      <w:t>8</w:t>
    </w:r>
    <w:r w:rsidRPr="00383B11">
      <w:rPr>
        <w:color w:val="000000" w:themeColor="text1"/>
        <w:sz w:val="20"/>
      </w:rPr>
      <w:t>, 202</w:t>
    </w:r>
    <w:r w:rsidR="003E7E0F">
      <w:rPr>
        <w:color w:val="000000" w:themeColor="text1"/>
        <w:sz w:val="20"/>
      </w:rPr>
      <w:t>1</w:t>
    </w:r>
    <w:r w:rsidRPr="00383B11">
      <w:rPr>
        <w:color w:val="000000" w:themeColor="text1"/>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16F9"/>
    <w:multiLevelType w:val="hybridMultilevel"/>
    <w:tmpl w:val="68CAA032"/>
    <w:lvl w:ilvl="0" w:tplc="A6BABD16">
      <w:start w:val="9"/>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15:restartNumberingAfterBreak="0">
    <w:nsid w:val="00E56DEE"/>
    <w:multiLevelType w:val="hybridMultilevel"/>
    <w:tmpl w:val="05C48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26231"/>
    <w:multiLevelType w:val="hybridMultilevel"/>
    <w:tmpl w:val="1C66CB16"/>
    <w:lvl w:ilvl="0" w:tplc="04090011">
      <w:start w:val="1"/>
      <w:numFmt w:val="decimal"/>
      <w:lvlText w:val="%1)"/>
      <w:lvlJc w:val="left"/>
      <w:pPr>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A7DE3"/>
    <w:multiLevelType w:val="hybridMultilevel"/>
    <w:tmpl w:val="76C4D1BA"/>
    <w:lvl w:ilvl="0" w:tplc="220EEE2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224B1B"/>
    <w:multiLevelType w:val="hybridMultilevel"/>
    <w:tmpl w:val="02001C98"/>
    <w:lvl w:ilvl="0" w:tplc="04090001">
      <w:start w:val="1"/>
      <w:numFmt w:val="bullet"/>
      <w:lvlText w:val=""/>
      <w:lvlJc w:val="left"/>
      <w:pPr>
        <w:ind w:left="1440" w:hanging="360"/>
      </w:pPr>
      <w:rPr>
        <w:rFonts w:ascii="Symbol" w:hAnsi="Symbol" w:hint="default"/>
      </w:rPr>
    </w:lvl>
    <w:lvl w:ilvl="1" w:tplc="71765340">
      <w:start w:val="1"/>
      <w:numFmt w:val="bullet"/>
      <w:lvlText w:val="o"/>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023ADB"/>
    <w:multiLevelType w:val="hybridMultilevel"/>
    <w:tmpl w:val="6D00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644AA"/>
    <w:multiLevelType w:val="hybridMultilevel"/>
    <w:tmpl w:val="40962F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005FBD"/>
    <w:multiLevelType w:val="hybridMultilevel"/>
    <w:tmpl w:val="62F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84766"/>
    <w:multiLevelType w:val="hybridMultilevel"/>
    <w:tmpl w:val="970657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AF791D"/>
    <w:multiLevelType w:val="hybridMultilevel"/>
    <w:tmpl w:val="F5A45FE6"/>
    <w:lvl w:ilvl="0" w:tplc="220EEE2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EA48FF"/>
    <w:multiLevelType w:val="hybridMultilevel"/>
    <w:tmpl w:val="6B38BF2C"/>
    <w:lvl w:ilvl="0" w:tplc="B1A46D0C">
      <w:start w:val="9"/>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D33B4F"/>
    <w:multiLevelType w:val="hybridMultilevel"/>
    <w:tmpl w:val="817A953E"/>
    <w:lvl w:ilvl="0" w:tplc="48DC6FC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72B35"/>
    <w:multiLevelType w:val="hybridMultilevel"/>
    <w:tmpl w:val="73284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A55685"/>
    <w:multiLevelType w:val="hybridMultilevel"/>
    <w:tmpl w:val="ED624C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F11178F"/>
    <w:multiLevelType w:val="hybridMultilevel"/>
    <w:tmpl w:val="1E1C7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2112B62"/>
    <w:multiLevelType w:val="hybridMultilevel"/>
    <w:tmpl w:val="1B561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7258D4"/>
    <w:multiLevelType w:val="hybridMultilevel"/>
    <w:tmpl w:val="276E1A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FA63887"/>
    <w:multiLevelType w:val="hybridMultilevel"/>
    <w:tmpl w:val="A5485A98"/>
    <w:lvl w:ilvl="0" w:tplc="220EEE2C">
      <w:start w:val="4"/>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8" w15:restartNumberingAfterBreak="0">
    <w:nsid w:val="2FD71AD5"/>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9" w15:restartNumberingAfterBreak="0">
    <w:nsid w:val="32DE2B01"/>
    <w:multiLevelType w:val="hybridMultilevel"/>
    <w:tmpl w:val="E6A87B46"/>
    <w:lvl w:ilvl="0" w:tplc="3E06B6CE">
      <w:start w:val="9"/>
      <w:numFmt w:val="decimal"/>
      <w:lvlText w:val="%1)"/>
      <w:lvlJc w:val="left"/>
      <w:pPr>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31766C"/>
    <w:multiLevelType w:val="hybridMultilevel"/>
    <w:tmpl w:val="DBFC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5173D"/>
    <w:multiLevelType w:val="hybridMultilevel"/>
    <w:tmpl w:val="E6F2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DF5A51"/>
    <w:multiLevelType w:val="hybridMultilevel"/>
    <w:tmpl w:val="C83DA52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75B6C8F"/>
    <w:multiLevelType w:val="hybridMultilevel"/>
    <w:tmpl w:val="39C24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8B75DD"/>
    <w:multiLevelType w:val="hybridMultilevel"/>
    <w:tmpl w:val="DF067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984236"/>
    <w:multiLevelType w:val="hybridMultilevel"/>
    <w:tmpl w:val="B52CF5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F2C38A2"/>
    <w:multiLevelType w:val="hybridMultilevel"/>
    <w:tmpl w:val="9D2C1D6A"/>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7" w15:restartNumberingAfterBreak="0">
    <w:nsid w:val="407D2E28"/>
    <w:multiLevelType w:val="hybridMultilevel"/>
    <w:tmpl w:val="FFE6AABA"/>
    <w:lvl w:ilvl="0" w:tplc="71765340">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6051B7"/>
    <w:multiLevelType w:val="hybridMultilevel"/>
    <w:tmpl w:val="3656E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D814C4"/>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0" w15:restartNumberingAfterBreak="0">
    <w:nsid w:val="42E93383"/>
    <w:multiLevelType w:val="hybridMultilevel"/>
    <w:tmpl w:val="BC8CD4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F24DE4"/>
    <w:multiLevelType w:val="hybridMultilevel"/>
    <w:tmpl w:val="8764794C"/>
    <w:lvl w:ilvl="0" w:tplc="4F6070CA">
      <w:start w:val="11"/>
      <w:numFmt w:val="decimal"/>
      <w:lvlText w:val="%1)"/>
      <w:lvlJc w:val="left"/>
      <w:pPr>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4E4FFD"/>
    <w:multiLevelType w:val="hybridMultilevel"/>
    <w:tmpl w:val="49300C4C"/>
    <w:lvl w:ilvl="0" w:tplc="74A2DA82">
      <w:start w:val="14"/>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6D7690F"/>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4" w15:restartNumberingAfterBreak="0">
    <w:nsid w:val="4A917135"/>
    <w:multiLevelType w:val="hybridMultilevel"/>
    <w:tmpl w:val="C28ABC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B85759F"/>
    <w:multiLevelType w:val="hybridMultilevel"/>
    <w:tmpl w:val="556EF95A"/>
    <w:lvl w:ilvl="0" w:tplc="E9EA4D5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C092CDC"/>
    <w:multiLevelType w:val="hybridMultilevel"/>
    <w:tmpl w:val="610EB1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D834523"/>
    <w:multiLevelType w:val="hybridMultilevel"/>
    <w:tmpl w:val="04CC7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E71267"/>
    <w:multiLevelType w:val="hybridMultilevel"/>
    <w:tmpl w:val="D2FC95D0"/>
    <w:lvl w:ilvl="0" w:tplc="23605BA8">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0C6934"/>
    <w:multiLevelType w:val="hybridMultilevel"/>
    <w:tmpl w:val="79E01E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805131"/>
    <w:multiLevelType w:val="hybridMultilevel"/>
    <w:tmpl w:val="DFB26138"/>
    <w:lvl w:ilvl="0" w:tplc="ABA0A162">
      <w:start w:val="2"/>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1" w15:restartNumberingAfterBreak="0">
    <w:nsid w:val="69B62D14"/>
    <w:multiLevelType w:val="hybridMultilevel"/>
    <w:tmpl w:val="D8805D0E"/>
    <w:lvl w:ilvl="0" w:tplc="3320AE42">
      <w:start w:val="14"/>
      <w:numFmt w:val="decimal"/>
      <w:lvlText w:val="%1)"/>
      <w:lvlJc w:val="left"/>
      <w:pPr>
        <w:ind w:left="1728"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2" w15:restartNumberingAfterBreak="0">
    <w:nsid w:val="6B9807AC"/>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3" w15:restartNumberingAfterBreak="0">
    <w:nsid w:val="770F57EA"/>
    <w:multiLevelType w:val="hybridMultilevel"/>
    <w:tmpl w:val="9064E98A"/>
    <w:lvl w:ilvl="0" w:tplc="9E9A001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7850E51"/>
    <w:multiLevelType w:val="hybridMultilevel"/>
    <w:tmpl w:val="E04A0738"/>
    <w:lvl w:ilvl="0" w:tplc="B658BF72">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A084F91"/>
    <w:multiLevelType w:val="hybridMultilevel"/>
    <w:tmpl w:val="B962780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C5260A"/>
    <w:multiLevelType w:val="hybridMultilevel"/>
    <w:tmpl w:val="FDA4422C"/>
    <w:lvl w:ilvl="0" w:tplc="21C4B41A">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D017D0"/>
    <w:multiLevelType w:val="hybridMultilevel"/>
    <w:tmpl w:val="EF589F6E"/>
    <w:lvl w:ilvl="0" w:tplc="CB3EC816">
      <w:start w:val="15"/>
      <w:numFmt w:val="decimal"/>
      <w:lvlText w:val="%1)"/>
      <w:lvlJc w:val="left"/>
      <w:pPr>
        <w:ind w:left="135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8" w15:restartNumberingAfterBreak="0">
    <w:nsid w:val="7F070A29"/>
    <w:multiLevelType w:val="hybridMultilevel"/>
    <w:tmpl w:val="E2FC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7"/>
  </w:num>
  <w:num w:numId="3">
    <w:abstractNumId w:val="5"/>
  </w:num>
  <w:num w:numId="4">
    <w:abstractNumId w:val="28"/>
  </w:num>
  <w:num w:numId="5">
    <w:abstractNumId w:val="1"/>
  </w:num>
  <w:num w:numId="6">
    <w:abstractNumId w:val="21"/>
  </w:num>
  <w:num w:numId="7">
    <w:abstractNumId w:val="45"/>
  </w:num>
  <w:num w:numId="8">
    <w:abstractNumId w:val="30"/>
  </w:num>
  <w:num w:numId="9">
    <w:abstractNumId w:val="46"/>
  </w:num>
  <w:num w:numId="10">
    <w:abstractNumId w:val="6"/>
  </w:num>
  <w:num w:numId="11">
    <w:abstractNumId w:val="38"/>
  </w:num>
  <w:num w:numId="12">
    <w:abstractNumId w:val="44"/>
  </w:num>
  <w:num w:numId="13">
    <w:abstractNumId w:val="22"/>
  </w:num>
  <w:num w:numId="14">
    <w:abstractNumId w:val="4"/>
  </w:num>
  <w:num w:numId="15">
    <w:abstractNumId w:val="39"/>
  </w:num>
  <w:num w:numId="16">
    <w:abstractNumId w:val="9"/>
  </w:num>
  <w:num w:numId="17">
    <w:abstractNumId w:val="46"/>
    <w:lvlOverride w:ilvl="0">
      <w:lvl w:ilvl="0" w:tplc="21C4B41A">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8">
    <w:abstractNumId w:val="18"/>
  </w:num>
  <w:num w:numId="19">
    <w:abstractNumId w:val="40"/>
  </w:num>
  <w:num w:numId="20">
    <w:abstractNumId w:val="0"/>
  </w:num>
  <w:num w:numId="21">
    <w:abstractNumId w:val="26"/>
  </w:num>
  <w:num w:numId="22">
    <w:abstractNumId w:val="17"/>
  </w:num>
  <w:num w:numId="23">
    <w:abstractNumId w:val="3"/>
  </w:num>
  <w:num w:numId="24">
    <w:abstractNumId w:val="34"/>
  </w:num>
  <w:num w:numId="25">
    <w:abstractNumId w:val="43"/>
  </w:num>
  <w:num w:numId="26">
    <w:abstractNumId w:val="32"/>
  </w:num>
  <w:num w:numId="27">
    <w:abstractNumId w:val="10"/>
  </w:num>
  <w:num w:numId="28">
    <w:abstractNumId w:val="47"/>
  </w:num>
  <w:num w:numId="29">
    <w:abstractNumId w:val="41"/>
  </w:num>
  <w:num w:numId="30">
    <w:abstractNumId w:val="31"/>
  </w:num>
  <w:num w:numId="31">
    <w:abstractNumId w:val="19"/>
  </w:num>
  <w:num w:numId="32">
    <w:abstractNumId w:val="2"/>
  </w:num>
  <w:num w:numId="33">
    <w:abstractNumId w:val="11"/>
  </w:num>
  <w:num w:numId="34">
    <w:abstractNumId w:val="35"/>
  </w:num>
  <w:num w:numId="35">
    <w:abstractNumId w:val="24"/>
  </w:num>
  <w:num w:numId="36">
    <w:abstractNumId w:val="20"/>
  </w:num>
  <w:num w:numId="37">
    <w:abstractNumId w:val="12"/>
  </w:num>
  <w:num w:numId="38">
    <w:abstractNumId w:val="27"/>
  </w:num>
  <w:num w:numId="39">
    <w:abstractNumId w:val="42"/>
  </w:num>
  <w:num w:numId="40">
    <w:abstractNumId w:val="29"/>
  </w:num>
  <w:num w:numId="41">
    <w:abstractNumId w:val="33"/>
  </w:num>
  <w:num w:numId="42">
    <w:abstractNumId w:val="7"/>
  </w:num>
  <w:num w:numId="43">
    <w:abstractNumId w:val="48"/>
  </w:num>
  <w:num w:numId="44">
    <w:abstractNumId w:val="16"/>
  </w:num>
  <w:num w:numId="45">
    <w:abstractNumId w:val="14"/>
  </w:num>
  <w:num w:numId="46">
    <w:abstractNumId w:val="25"/>
  </w:num>
  <w:num w:numId="47">
    <w:abstractNumId w:val="36"/>
  </w:num>
  <w:num w:numId="48">
    <w:abstractNumId w:val="15"/>
  </w:num>
  <w:num w:numId="49">
    <w:abstractNumId w:val="8"/>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062"/>
    <w:rsid w:val="000041B6"/>
    <w:rsid w:val="00012464"/>
    <w:rsid w:val="00014440"/>
    <w:rsid w:val="00023AD4"/>
    <w:rsid w:val="000265D2"/>
    <w:rsid w:val="00027DB6"/>
    <w:rsid w:val="00027DC8"/>
    <w:rsid w:val="0003181B"/>
    <w:rsid w:val="00032346"/>
    <w:rsid w:val="000324A4"/>
    <w:rsid w:val="00032655"/>
    <w:rsid w:val="0003406D"/>
    <w:rsid w:val="00035642"/>
    <w:rsid w:val="00041F04"/>
    <w:rsid w:val="00042618"/>
    <w:rsid w:val="00044C07"/>
    <w:rsid w:val="0004699A"/>
    <w:rsid w:val="000560ED"/>
    <w:rsid w:val="00065019"/>
    <w:rsid w:val="00065884"/>
    <w:rsid w:val="00065CBC"/>
    <w:rsid w:val="000840D6"/>
    <w:rsid w:val="00086729"/>
    <w:rsid w:val="00086B3D"/>
    <w:rsid w:val="00087986"/>
    <w:rsid w:val="000903F1"/>
    <w:rsid w:val="00091472"/>
    <w:rsid w:val="00091A9E"/>
    <w:rsid w:val="00095894"/>
    <w:rsid w:val="000A2A7E"/>
    <w:rsid w:val="000A2D34"/>
    <w:rsid w:val="000A3359"/>
    <w:rsid w:val="000A33C3"/>
    <w:rsid w:val="000B0DE6"/>
    <w:rsid w:val="000B10C5"/>
    <w:rsid w:val="000B3723"/>
    <w:rsid w:val="000B4A8A"/>
    <w:rsid w:val="000B55CD"/>
    <w:rsid w:val="000C48AA"/>
    <w:rsid w:val="000D125A"/>
    <w:rsid w:val="000D2A17"/>
    <w:rsid w:val="000D32BE"/>
    <w:rsid w:val="000D3611"/>
    <w:rsid w:val="000D4E7A"/>
    <w:rsid w:val="000D5FA5"/>
    <w:rsid w:val="000F3390"/>
    <w:rsid w:val="00105623"/>
    <w:rsid w:val="001100AC"/>
    <w:rsid w:val="0011053B"/>
    <w:rsid w:val="00110FB9"/>
    <w:rsid w:val="00113C5C"/>
    <w:rsid w:val="001255D8"/>
    <w:rsid w:val="001258F8"/>
    <w:rsid w:val="00127621"/>
    <w:rsid w:val="0013005A"/>
    <w:rsid w:val="00130210"/>
    <w:rsid w:val="00131F0B"/>
    <w:rsid w:val="0014074B"/>
    <w:rsid w:val="0014148F"/>
    <w:rsid w:val="00145092"/>
    <w:rsid w:val="0014711B"/>
    <w:rsid w:val="00152A65"/>
    <w:rsid w:val="00155897"/>
    <w:rsid w:val="00156883"/>
    <w:rsid w:val="00162854"/>
    <w:rsid w:val="001649C2"/>
    <w:rsid w:val="001964C1"/>
    <w:rsid w:val="001965D9"/>
    <w:rsid w:val="001A037C"/>
    <w:rsid w:val="001A54D6"/>
    <w:rsid w:val="001A745C"/>
    <w:rsid w:val="001A79B7"/>
    <w:rsid w:val="001B0A03"/>
    <w:rsid w:val="001B52EB"/>
    <w:rsid w:val="001C4B8C"/>
    <w:rsid w:val="001C733E"/>
    <w:rsid w:val="001D0221"/>
    <w:rsid w:val="001D11B1"/>
    <w:rsid w:val="001D6626"/>
    <w:rsid w:val="001D6A03"/>
    <w:rsid w:val="001E1E0F"/>
    <w:rsid w:val="001E6AF7"/>
    <w:rsid w:val="001F0217"/>
    <w:rsid w:val="001F0F0B"/>
    <w:rsid w:val="001F10DA"/>
    <w:rsid w:val="001F44FC"/>
    <w:rsid w:val="001F5370"/>
    <w:rsid w:val="002006C3"/>
    <w:rsid w:val="002016A8"/>
    <w:rsid w:val="002032A1"/>
    <w:rsid w:val="00204290"/>
    <w:rsid w:val="002047AF"/>
    <w:rsid w:val="0020613E"/>
    <w:rsid w:val="002117D6"/>
    <w:rsid w:val="00212E95"/>
    <w:rsid w:val="0022025D"/>
    <w:rsid w:val="00223053"/>
    <w:rsid w:val="00224413"/>
    <w:rsid w:val="00225313"/>
    <w:rsid w:val="00235AF2"/>
    <w:rsid w:val="0023738D"/>
    <w:rsid w:val="002403F5"/>
    <w:rsid w:val="0024249E"/>
    <w:rsid w:val="00245C96"/>
    <w:rsid w:val="00250A17"/>
    <w:rsid w:val="0025364E"/>
    <w:rsid w:val="00264E23"/>
    <w:rsid w:val="002672B5"/>
    <w:rsid w:val="00270AB1"/>
    <w:rsid w:val="00274380"/>
    <w:rsid w:val="00284D2B"/>
    <w:rsid w:val="002861DE"/>
    <w:rsid w:val="0028630A"/>
    <w:rsid w:val="00287B01"/>
    <w:rsid w:val="00292C08"/>
    <w:rsid w:val="00296239"/>
    <w:rsid w:val="002A7B49"/>
    <w:rsid w:val="002B5FC9"/>
    <w:rsid w:val="002B7A30"/>
    <w:rsid w:val="002C12C1"/>
    <w:rsid w:val="002C7AFD"/>
    <w:rsid w:val="002D1615"/>
    <w:rsid w:val="002D2507"/>
    <w:rsid w:val="002D279F"/>
    <w:rsid w:val="002D4243"/>
    <w:rsid w:val="002D6C43"/>
    <w:rsid w:val="002E0649"/>
    <w:rsid w:val="002E1915"/>
    <w:rsid w:val="002E1A13"/>
    <w:rsid w:val="002E51FB"/>
    <w:rsid w:val="002E69C9"/>
    <w:rsid w:val="002F0F42"/>
    <w:rsid w:val="002F1469"/>
    <w:rsid w:val="002F310F"/>
    <w:rsid w:val="002F451E"/>
    <w:rsid w:val="002F4A5B"/>
    <w:rsid w:val="002F5EAD"/>
    <w:rsid w:val="00304297"/>
    <w:rsid w:val="003118C0"/>
    <w:rsid w:val="0031241A"/>
    <w:rsid w:val="00313618"/>
    <w:rsid w:val="00313A8A"/>
    <w:rsid w:val="00315AFF"/>
    <w:rsid w:val="0031648D"/>
    <w:rsid w:val="00317FC7"/>
    <w:rsid w:val="00324434"/>
    <w:rsid w:val="003326E7"/>
    <w:rsid w:val="003415AB"/>
    <w:rsid w:val="00342276"/>
    <w:rsid w:val="00343D7D"/>
    <w:rsid w:val="00355D29"/>
    <w:rsid w:val="003568FD"/>
    <w:rsid w:val="00356976"/>
    <w:rsid w:val="00360F3F"/>
    <w:rsid w:val="00365F08"/>
    <w:rsid w:val="003705CF"/>
    <w:rsid w:val="00381822"/>
    <w:rsid w:val="00383B11"/>
    <w:rsid w:val="00383DAD"/>
    <w:rsid w:val="00395169"/>
    <w:rsid w:val="0039731B"/>
    <w:rsid w:val="003A085D"/>
    <w:rsid w:val="003A098A"/>
    <w:rsid w:val="003A3078"/>
    <w:rsid w:val="003A34A5"/>
    <w:rsid w:val="003A5189"/>
    <w:rsid w:val="003B2625"/>
    <w:rsid w:val="003B2D0B"/>
    <w:rsid w:val="003B2ECA"/>
    <w:rsid w:val="003C168F"/>
    <w:rsid w:val="003C275E"/>
    <w:rsid w:val="003C340C"/>
    <w:rsid w:val="003C3E9C"/>
    <w:rsid w:val="003C5C46"/>
    <w:rsid w:val="003D396B"/>
    <w:rsid w:val="003D6C89"/>
    <w:rsid w:val="003E478D"/>
    <w:rsid w:val="003E7E0F"/>
    <w:rsid w:val="003F29E0"/>
    <w:rsid w:val="003F67DE"/>
    <w:rsid w:val="003F688A"/>
    <w:rsid w:val="00404F28"/>
    <w:rsid w:val="00407AE2"/>
    <w:rsid w:val="00417962"/>
    <w:rsid w:val="00425E6F"/>
    <w:rsid w:val="00431D59"/>
    <w:rsid w:val="004342C4"/>
    <w:rsid w:val="00436066"/>
    <w:rsid w:val="0044344E"/>
    <w:rsid w:val="00445DA9"/>
    <w:rsid w:val="00452FCB"/>
    <w:rsid w:val="00464C3E"/>
    <w:rsid w:val="004651CB"/>
    <w:rsid w:val="0046602C"/>
    <w:rsid w:val="0046624E"/>
    <w:rsid w:val="004664CF"/>
    <w:rsid w:val="0047100A"/>
    <w:rsid w:val="00472CB0"/>
    <w:rsid w:val="00473E1E"/>
    <w:rsid w:val="00486868"/>
    <w:rsid w:val="00494460"/>
    <w:rsid w:val="0049758D"/>
    <w:rsid w:val="004A2D15"/>
    <w:rsid w:val="004A459C"/>
    <w:rsid w:val="004A4626"/>
    <w:rsid w:val="004B23AC"/>
    <w:rsid w:val="004B37C5"/>
    <w:rsid w:val="004B4E82"/>
    <w:rsid w:val="004B5B3C"/>
    <w:rsid w:val="004C42A0"/>
    <w:rsid w:val="004C433F"/>
    <w:rsid w:val="004C487F"/>
    <w:rsid w:val="004C7E47"/>
    <w:rsid w:val="004E2406"/>
    <w:rsid w:val="004E3E54"/>
    <w:rsid w:val="004E7A0B"/>
    <w:rsid w:val="004F00B6"/>
    <w:rsid w:val="005049F4"/>
    <w:rsid w:val="005074E0"/>
    <w:rsid w:val="00522151"/>
    <w:rsid w:val="00522E87"/>
    <w:rsid w:val="00522F73"/>
    <w:rsid w:val="00525FDA"/>
    <w:rsid w:val="005271ED"/>
    <w:rsid w:val="00530A9A"/>
    <w:rsid w:val="0053136B"/>
    <w:rsid w:val="00545D2B"/>
    <w:rsid w:val="00546D05"/>
    <w:rsid w:val="00570A5A"/>
    <w:rsid w:val="00572ADA"/>
    <w:rsid w:val="00572DA9"/>
    <w:rsid w:val="00572E8D"/>
    <w:rsid w:val="005736B2"/>
    <w:rsid w:val="00576002"/>
    <w:rsid w:val="005760A1"/>
    <w:rsid w:val="00577DCE"/>
    <w:rsid w:val="0058167D"/>
    <w:rsid w:val="005823E4"/>
    <w:rsid w:val="0058382B"/>
    <w:rsid w:val="00584D93"/>
    <w:rsid w:val="00586D92"/>
    <w:rsid w:val="00590541"/>
    <w:rsid w:val="00590B58"/>
    <w:rsid w:val="00591C7E"/>
    <w:rsid w:val="005924AE"/>
    <w:rsid w:val="00594E60"/>
    <w:rsid w:val="00595C23"/>
    <w:rsid w:val="005965BD"/>
    <w:rsid w:val="005A14AF"/>
    <w:rsid w:val="005A37DA"/>
    <w:rsid w:val="005B0AA3"/>
    <w:rsid w:val="005B41E0"/>
    <w:rsid w:val="005B61E9"/>
    <w:rsid w:val="005C1886"/>
    <w:rsid w:val="005C3324"/>
    <w:rsid w:val="005D1249"/>
    <w:rsid w:val="005D4EEC"/>
    <w:rsid w:val="005E4393"/>
    <w:rsid w:val="005E59FA"/>
    <w:rsid w:val="005E62CA"/>
    <w:rsid w:val="005E741F"/>
    <w:rsid w:val="005F3974"/>
    <w:rsid w:val="005F665A"/>
    <w:rsid w:val="005F77D3"/>
    <w:rsid w:val="00600185"/>
    <w:rsid w:val="0060343A"/>
    <w:rsid w:val="0060663E"/>
    <w:rsid w:val="006126BF"/>
    <w:rsid w:val="006207D3"/>
    <w:rsid w:val="00621062"/>
    <w:rsid w:val="00621C95"/>
    <w:rsid w:val="0063103D"/>
    <w:rsid w:val="00633AB4"/>
    <w:rsid w:val="00637FCB"/>
    <w:rsid w:val="00641563"/>
    <w:rsid w:val="006430D7"/>
    <w:rsid w:val="00644370"/>
    <w:rsid w:val="0064460D"/>
    <w:rsid w:val="00644D82"/>
    <w:rsid w:val="006473D7"/>
    <w:rsid w:val="0065234F"/>
    <w:rsid w:val="00652E7B"/>
    <w:rsid w:val="00653593"/>
    <w:rsid w:val="00653CBA"/>
    <w:rsid w:val="00660CEA"/>
    <w:rsid w:val="006718C1"/>
    <w:rsid w:val="0067230E"/>
    <w:rsid w:val="00672B18"/>
    <w:rsid w:val="006738CD"/>
    <w:rsid w:val="00674CD7"/>
    <w:rsid w:val="00675234"/>
    <w:rsid w:val="0068221F"/>
    <w:rsid w:val="006866E3"/>
    <w:rsid w:val="006970E6"/>
    <w:rsid w:val="006A25E5"/>
    <w:rsid w:val="006B1EC4"/>
    <w:rsid w:val="006B36AC"/>
    <w:rsid w:val="006B7BFF"/>
    <w:rsid w:val="006C1447"/>
    <w:rsid w:val="006C38B2"/>
    <w:rsid w:val="006D140F"/>
    <w:rsid w:val="006D5953"/>
    <w:rsid w:val="006D7575"/>
    <w:rsid w:val="006F3BFD"/>
    <w:rsid w:val="006F3E37"/>
    <w:rsid w:val="007007B9"/>
    <w:rsid w:val="00701EE9"/>
    <w:rsid w:val="007077A2"/>
    <w:rsid w:val="0071069B"/>
    <w:rsid w:val="00710CC9"/>
    <w:rsid w:val="00713907"/>
    <w:rsid w:val="00722366"/>
    <w:rsid w:val="00722FCC"/>
    <w:rsid w:val="00723409"/>
    <w:rsid w:val="00726401"/>
    <w:rsid w:val="0073232F"/>
    <w:rsid w:val="00736056"/>
    <w:rsid w:val="00737EC9"/>
    <w:rsid w:val="007404A2"/>
    <w:rsid w:val="00746888"/>
    <w:rsid w:val="0075218C"/>
    <w:rsid w:val="00756B65"/>
    <w:rsid w:val="007577D0"/>
    <w:rsid w:val="00767969"/>
    <w:rsid w:val="0077044E"/>
    <w:rsid w:val="00770655"/>
    <w:rsid w:val="00772EE3"/>
    <w:rsid w:val="0078071C"/>
    <w:rsid w:val="007827F7"/>
    <w:rsid w:val="00782C8D"/>
    <w:rsid w:val="007839E9"/>
    <w:rsid w:val="0078686A"/>
    <w:rsid w:val="00791CC7"/>
    <w:rsid w:val="00795FA7"/>
    <w:rsid w:val="007974BA"/>
    <w:rsid w:val="007A1890"/>
    <w:rsid w:val="007A309F"/>
    <w:rsid w:val="007A4B2B"/>
    <w:rsid w:val="007B4565"/>
    <w:rsid w:val="007B78CF"/>
    <w:rsid w:val="007C136E"/>
    <w:rsid w:val="007C17D5"/>
    <w:rsid w:val="007C1891"/>
    <w:rsid w:val="007C59E0"/>
    <w:rsid w:val="007D0244"/>
    <w:rsid w:val="007D09AC"/>
    <w:rsid w:val="007D1218"/>
    <w:rsid w:val="007D60BF"/>
    <w:rsid w:val="007D63D1"/>
    <w:rsid w:val="007E0C91"/>
    <w:rsid w:val="007E295D"/>
    <w:rsid w:val="007E2F91"/>
    <w:rsid w:val="007E3F54"/>
    <w:rsid w:val="007F556F"/>
    <w:rsid w:val="00805310"/>
    <w:rsid w:val="00820CDF"/>
    <w:rsid w:val="00825E5E"/>
    <w:rsid w:val="00827F84"/>
    <w:rsid w:val="00832FD4"/>
    <w:rsid w:val="008443AC"/>
    <w:rsid w:val="00850176"/>
    <w:rsid w:val="00853E8A"/>
    <w:rsid w:val="00856A2D"/>
    <w:rsid w:val="00863BBA"/>
    <w:rsid w:val="00865F1C"/>
    <w:rsid w:val="008707DB"/>
    <w:rsid w:val="0087166E"/>
    <w:rsid w:val="008807A6"/>
    <w:rsid w:val="008829E2"/>
    <w:rsid w:val="00882EE0"/>
    <w:rsid w:val="00886ED5"/>
    <w:rsid w:val="008950C6"/>
    <w:rsid w:val="008951C0"/>
    <w:rsid w:val="0089582F"/>
    <w:rsid w:val="008966B8"/>
    <w:rsid w:val="00896B35"/>
    <w:rsid w:val="008A0478"/>
    <w:rsid w:val="008B29B8"/>
    <w:rsid w:val="008C0DD3"/>
    <w:rsid w:val="008C139A"/>
    <w:rsid w:val="008C4846"/>
    <w:rsid w:val="008D526A"/>
    <w:rsid w:val="008D5B4F"/>
    <w:rsid w:val="008E01A6"/>
    <w:rsid w:val="008F1155"/>
    <w:rsid w:val="008F599B"/>
    <w:rsid w:val="008F6496"/>
    <w:rsid w:val="009029C5"/>
    <w:rsid w:val="009032B0"/>
    <w:rsid w:val="00903342"/>
    <w:rsid w:val="00906F91"/>
    <w:rsid w:val="00911379"/>
    <w:rsid w:val="0092076C"/>
    <w:rsid w:val="00922411"/>
    <w:rsid w:val="00924302"/>
    <w:rsid w:val="009414A5"/>
    <w:rsid w:val="00953D4C"/>
    <w:rsid w:val="00954083"/>
    <w:rsid w:val="00966217"/>
    <w:rsid w:val="0097443B"/>
    <w:rsid w:val="009838DC"/>
    <w:rsid w:val="0099075B"/>
    <w:rsid w:val="00993592"/>
    <w:rsid w:val="00994286"/>
    <w:rsid w:val="00995B63"/>
    <w:rsid w:val="009A03AD"/>
    <w:rsid w:val="009A19D8"/>
    <w:rsid w:val="009A5D01"/>
    <w:rsid w:val="009A7EBA"/>
    <w:rsid w:val="009A7F82"/>
    <w:rsid w:val="009B02C1"/>
    <w:rsid w:val="009B0F3C"/>
    <w:rsid w:val="009B1B72"/>
    <w:rsid w:val="009B1E4F"/>
    <w:rsid w:val="009B3560"/>
    <w:rsid w:val="009B43EC"/>
    <w:rsid w:val="009C019B"/>
    <w:rsid w:val="009C02FB"/>
    <w:rsid w:val="009C389A"/>
    <w:rsid w:val="009C3CF3"/>
    <w:rsid w:val="009C523B"/>
    <w:rsid w:val="009C625C"/>
    <w:rsid w:val="009C6481"/>
    <w:rsid w:val="009C7722"/>
    <w:rsid w:val="009D47B1"/>
    <w:rsid w:val="009D4E9D"/>
    <w:rsid w:val="009D6762"/>
    <w:rsid w:val="009D702B"/>
    <w:rsid w:val="009F0D47"/>
    <w:rsid w:val="00A03E4D"/>
    <w:rsid w:val="00A04954"/>
    <w:rsid w:val="00A12A16"/>
    <w:rsid w:val="00A1689F"/>
    <w:rsid w:val="00A16D5E"/>
    <w:rsid w:val="00A20F99"/>
    <w:rsid w:val="00A234E1"/>
    <w:rsid w:val="00A32F00"/>
    <w:rsid w:val="00A34BCE"/>
    <w:rsid w:val="00A4057B"/>
    <w:rsid w:val="00A52497"/>
    <w:rsid w:val="00A5465B"/>
    <w:rsid w:val="00A55323"/>
    <w:rsid w:val="00A62961"/>
    <w:rsid w:val="00A674A7"/>
    <w:rsid w:val="00A74CBC"/>
    <w:rsid w:val="00A80F09"/>
    <w:rsid w:val="00A82E0B"/>
    <w:rsid w:val="00A859C1"/>
    <w:rsid w:val="00A906E6"/>
    <w:rsid w:val="00A92D25"/>
    <w:rsid w:val="00A945BA"/>
    <w:rsid w:val="00A976EE"/>
    <w:rsid w:val="00AA4CDA"/>
    <w:rsid w:val="00AB2CAF"/>
    <w:rsid w:val="00AB69C6"/>
    <w:rsid w:val="00AC5A01"/>
    <w:rsid w:val="00B12B9D"/>
    <w:rsid w:val="00B33E4D"/>
    <w:rsid w:val="00B40469"/>
    <w:rsid w:val="00B4735D"/>
    <w:rsid w:val="00B61073"/>
    <w:rsid w:val="00B61ADD"/>
    <w:rsid w:val="00B64B31"/>
    <w:rsid w:val="00B66842"/>
    <w:rsid w:val="00B73E4A"/>
    <w:rsid w:val="00B815C0"/>
    <w:rsid w:val="00B87824"/>
    <w:rsid w:val="00B879DD"/>
    <w:rsid w:val="00B92456"/>
    <w:rsid w:val="00B96C81"/>
    <w:rsid w:val="00BA04C7"/>
    <w:rsid w:val="00BA05A7"/>
    <w:rsid w:val="00BA3CFF"/>
    <w:rsid w:val="00BB23AD"/>
    <w:rsid w:val="00BB29C7"/>
    <w:rsid w:val="00BB4AF4"/>
    <w:rsid w:val="00BC1432"/>
    <w:rsid w:val="00BC194B"/>
    <w:rsid w:val="00BC49D5"/>
    <w:rsid w:val="00BD1DE4"/>
    <w:rsid w:val="00BD76C8"/>
    <w:rsid w:val="00BD7C92"/>
    <w:rsid w:val="00BE307A"/>
    <w:rsid w:val="00BE3C65"/>
    <w:rsid w:val="00BF16A7"/>
    <w:rsid w:val="00C0075D"/>
    <w:rsid w:val="00C0256E"/>
    <w:rsid w:val="00C079B5"/>
    <w:rsid w:val="00C15B55"/>
    <w:rsid w:val="00C350CC"/>
    <w:rsid w:val="00C36201"/>
    <w:rsid w:val="00C407D5"/>
    <w:rsid w:val="00C42384"/>
    <w:rsid w:val="00C43224"/>
    <w:rsid w:val="00C51FBE"/>
    <w:rsid w:val="00C55B3C"/>
    <w:rsid w:val="00C56AA6"/>
    <w:rsid w:val="00C6190B"/>
    <w:rsid w:val="00C624BC"/>
    <w:rsid w:val="00C71502"/>
    <w:rsid w:val="00C74708"/>
    <w:rsid w:val="00C8013C"/>
    <w:rsid w:val="00C806B8"/>
    <w:rsid w:val="00C80BC6"/>
    <w:rsid w:val="00C81A28"/>
    <w:rsid w:val="00C81D88"/>
    <w:rsid w:val="00C86EA4"/>
    <w:rsid w:val="00C95CB4"/>
    <w:rsid w:val="00C97359"/>
    <w:rsid w:val="00CA3394"/>
    <w:rsid w:val="00CA597E"/>
    <w:rsid w:val="00CA5C0B"/>
    <w:rsid w:val="00CB114A"/>
    <w:rsid w:val="00CB355B"/>
    <w:rsid w:val="00CB746C"/>
    <w:rsid w:val="00CC083F"/>
    <w:rsid w:val="00CC1853"/>
    <w:rsid w:val="00CC2A70"/>
    <w:rsid w:val="00CD2454"/>
    <w:rsid w:val="00CD5764"/>
    <w:rsid w:val="00CE23CF"/>
    <w:rsid w:val="00CE29BA"/>
    <w:rsid w:val="00CE7AC7"/>
    <w:rsid w:val="00CF2A32"/>
    <w:rsid w:val="00D01F68"/>
    <w:rsid w:val="00D02B57"/>
    <w:rsid w:val="00D03D78"/>
    <w:rsid w:val="00D04576"/>
    <w:rsid w:val="00D066C6"/>
    <w:rsid w:val="00D068B1"/>
    <w:rsid w:val="00D06D95"/>
    <w:rsid w:val="00D06E1C"/>
    <w:rsid w:val="00D102CB"/>
    <w:rsid w:val="00D1078C"/>
    <w:rsid w:val="00D12E3A"/>
    <w:rsid w:val="00D1568C"/>
    <w:rsid w:val="00D212C5"/>
    <w:rsid w:val="00D25C92"/>
    <w:rsid w:val="00D273F9"/>
    <w:rsid w:val="00D27E3C"/>
    <w:rsid w:val="00D321CF"/>
    <w:rsid w:val="00D3522A"/>
    <w:rsid w:val="00D3555D"/>
    <w:rsid w:val="00D36FF4"/>
    <w:rsid w:val="00D37555"/>
    <w:rsid w:val="00D43938"/>
    <w:rsid w:val="00D468F9"/>
    <w:rsid w:val="00D51CB7"/>
    <w:rsid w:val="00D60A98"/>
    <w:rsid w:val="00D60BB1"/>
    <w:rsid w:val="00D66DF9"/>
    <w:rsid w:val="00D711E5"/>
    <w:rsid w:val="00D85032"/>
    <w:rsid w:val="00D92022"/>
    <w:rsid w:val="00D93091"/>
    <w:rsid w:val="00D94509"/>
    <w:rsid w:val="00D94AC2"/>
    <w:rsid w:val="00D97A93"/>
    <w:rsid w:val="00DB42F0"/>
    <w:rsid w:val="00DC02A3"/>
    <w:rsid w:val="00DC05C5"/>
    <w:rsid w:val="00DC0B90"/>
    <w:rsid w:val="00DC3E0D"/>
    <w:rsid w:val="00DD0855"/>
    <w:rsid w:val="00DD6F37"/>
    <w:rsid w:val="00DD7F34"/>
    <w:rsid w:val="00DE13AA"/>
    <w:rsid w:val="00DE45C9"/>
    <w:rsid w:val="00DE623A"/>
    <w:rsid w:val="00DE7420"/>
    <w:rsid w:val="00DF44C9"/>
    <w:rsid w:val="00DF5F58"/>
    <w:rsid w:val="00DF6C1C"/>
    <w:rsid w:val="00DF76FA"/>
    <w:rsid w:val="00DF7DBE"/>
    <w:rsid w:val="00E02B42"/>
    <w:rsid w:val="00E07895"/>
    <w:rsid w:val="00E143D4"/>
    <w:rsid w:val="00E15ED2"/>
    <w:rsid w:val="00E171A9"/>
    <w:rsid w:val="00E24C56"/>
    <w:rsid w:val="00E266FA"/>
    <w:rsid w:val="00E324BF"/>
    <w:rsid w:val="00E32D8C"/>
    <w:rsid w:val="00E33467"/>
    <w:rsid w:val="00E33852"/>
    <w:rsid w:val="00E36195"/>
    <w:rsid w:val="00E40184"/>
    <w:rsid w:val="00E40926"/>
    <w:rsid w:val="00E40A79"/>
    <w:rsid w:val="00E42055"/>
    <w:rsid w:val="00E47B1F"/>
    <w:rsid w:val="00E5327C"/>
    <w:rsid w:val="00E53CE6"/>
    <w:rsid w:val="00E6651B"/>
    <w:rsid w:val="00E830D0"/>
    <w:rsid w:val="00E95A23"/>
    <w:rsid w:val="00EA1334"/>
    <w:rsid w:val="00EA3549"/>
    <w:rsid w:val="00EB1198"/>
    <w:rsid w:val="00EB424E"/>
    <w:rsid w:val="00EC0361"/>
    <w:rsid w:val="00EC1FA7"/>
    <w:rsid w:val="00EC4301"/>
    <w:rsid w:val="00EC4DE9"/>
    <w:rsid w:val="00EC6B99"/>
    <w:rsid w:val="00EC7969"/>
    <w:rsid w:val="00ED36F1"/>
    <w:rsid w:val="00EE1486"/>
    <w:rsid w:val="00EE3601"/>
    <w:rsid w:val="00EE4B26"/>
    <w:rsid w:val="00F00501"/>
    <w:rsid w:val="00F07D0D"/>
    <w:rsid w:val="00F22784"/>
    <w:rsid w:val="00F23415"/>
    <w:rsid w:val="00F45B42"/>
    <w:rsid w:val="00F5048C"/>
    <w:rsid w:val="00F50670"/>
    <w:rsid w:val="00F57B9F"/>
    <w:rsid w:val="00F61098"/>
    <w:rsid w:val="00F6224C"/>
    <w:rsid w:val="00F64A45"/>
    <w:rsid w:val="00F654C9"/>
    <w:rsid w:val="00FA0834"/>
    <w:rsid w:val="00FA15AE"/>
    <w:rsid w:val="00FA398E"/>
    <w:rsid w:val="00FA5217"/>
    <w:rsid w:val="00FA5A7A"/>
    <w:rsid w:val="00FA7D58"/>
    <w:rsid w:val="00FB1D5A"/>
    <w:rsid w:val="00FC2772"/>
    <w:rsid w:val="00FC4715"/>
    <w:rsid w:val="00FC613D"/>
    <w:rsid w:val="00FD138F"/>
    <w:rsid w:val="00FD1957"/>
    <w:rsid w:val="00FD3214"/>
    <w:rsid w:val="00FD4A10"/>
    <w:rsid w:val="00FD7C11"/>
    <w:rsid w:val="00FE0D5F"/>
    <w:rsid w:val="00FE1F59"/>
    <w:rsid w:val="00FF3715"/>
    <w:rsid w:val="013D8169"/>
    <w:rsid w:val="0260077D"/>
    <w:rsid w:val="03988C30"/>
    <w:rsid w:val="0AE96F0F"/>
    <w:rsid w:val="0F82F358"/>
    <w:rsid w:val="12000241"/>
    <w:rsid w:val="1FDED5AC"/>
    <w:rsid w:val="20A20541"/>
    <w:rsid w:val="2513EA06"/>
    <w:rsid w:val="25ED4CFC"/>
    <w:rsid w:val="27E9EA4F"/>
    <w:rsid w:val="2EFB85A3"/>
    <w:rsid w:val="346F002D"/>
    <w:rsid w:val="36B11568"/>
    <w:rsid w:val="38BFC7F5"/>
    <w:rsid w:val="3E477D4B"/>
    <w:rsid w:val="4953CAB7"/>
    <w:rsid w:val="4DAD3484"/>
    <w:rsid w:val="4F3306DD"/>
    <w:rsid w:val="500308CC"/>
    <w:rsid w:val="56699F30"/>
    <w:rsid w:val="56714DBE"/>
    <w:rsid w:val="59215B97"/>
    <w:rsid w:val="5B1AEC9E"/>
    <w:rsid w:val="5CE95520"/>
    <w:rsid w:val="60C08284"/>
    <w:rsid w:val="63F82346"/>
    <w:rsid w:val="66D60D3F"/>
    <w:rsid w:val="67EF83DB"/>
    <w:rsid w:val="6A011219"/>
    <w:rsid w:val="6DB24339"/>
    <w:rsid w:val="6EEF2766"/>
    <w:rsid w:val="7626601C"/>
    <w:rsid w:val="779E72B2"/>
    <w:rsid w:val="79E883D6"/>
    <w:rsid w:val="7AF16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2B2151B7"/>
  <w15:chartTrackingRefBased/>
  <w15:docId w15:val="{F83DFDFF-B940-419F-919D-93635874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65F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062"/>
    <w:pPr>
      <w:tabs>
        <w:tab w:val="center" w:pos="4680"/>
        <w:tab w:val="right" w:pos="9360"/>
      </w:tabs>
    </w:pPr>
  </w:style>
  <w:style w:type="character" w:customStyle="1" w:styleId="HeaderChar">
    <w:name w:val="Header Char"/>
    <w:basedOn w:val="DefaultParagraphFont"/>
    <w:link w:val="Header"/>
    <w:uiPriority w:val="99"/>
    <w:rsid w:val="00621062"/>
  </w:style>
  <w:style w:type="paragraph" w:styleId="Footer">
    <w:name w:val="footer"/>
    <w:basedOn w:val="Normal"/>
    <w:link w:val="FooterChar"/>
    <w:uiPriority w:val="99"/>
    <w:unhideWhenUsed/>
    <w:rsid w:val="00621062"/>
    <w:pPr>
      <w:tabs>
        <w:tab w:val="center" w:pos="4680"/>
        <w:tab w:val="right" w:pos="9360"/>
      </w:tabs>
    </w:pPr>
  </w:style>
  <w:style w:type="character" w:customStyle="1" w:styleId="FooterChar">
    <w:name w:val="Footer Char"/>
    <w:basedOn w:val="DefaultParagraphFont"/>
    <w:link w:val="Footer"/>
    <w:uiPriority w:val="99"/>
    <w:rsid w:val="00621062"/>
  </w:style>
  <w:style w:type="paragraph" w:styleId="FootnoteText">
    <w:name w:val="footnote text"/>
    <w:basedOn w:val="Normal"/>
    <w:link w:val="FootnoteTextChar"/>
    <w:uiPriority w:val="99"/>
    <w:semiHidden/>
    <w:unhideWhenUsed/>
    <w:rsid w:val="00A92D25"/>
    <w:rPr>
      <w:sz w:val="20"/>
      <w:szCs w:val="20"/>
    </w:rPr>
  </w:style>
  <w:style w:type="character" w:customStyle="1" w:styleId="FootnoteTextChar">
    <w:name w:val="Footnote Text Char"/>
    <w:basedOn w:val="DefaultParagraphFont"/>
    <w:link w:val="FootnoteText"/>
    <w:uiPriority w:val="99"/>
    <w:semiHidden/>
    <w:rsid w:val="00A92D25"/>
    <w:rPr>
      <w:sz w:val="20"/>
      <w:szCs w:val="20"/>
    </w:rPr>
  </w:style>
  <w:style w:type="character" w:styleId="FootnoteReference">
    <w:name w:val="footnote reference"/>
    <w:basedOn w:val="DefaultParagraphFont"/>
    <w:uiPriority w:val="99"/>
    <w:semiHidden/>
    <w:unhideWhenUsed/>
    <w:rsid w:val="00A92D25"/>
    <w:rPr>
      <w:vertAlign w:val="superscript"/>
    </w:rPr>
  </w:style>
  <w:style w:type="character" w:styleId="Hyperlink">
    <w:name w:val="Hyperlink"/>
    <w:basedOn w:val="DefaultParagraphFont"/>
    <w:uiPriority w:val="99"/>
    <w:unhideWhenUsed/>
    <w:rsid w:val="00065019"/>
    <w:rPr>
      <w:color w:val="0563C1" w:themeColor="hyperlink"/>
      <w:u w:val="single"/>
    </w:rPr>
  </w:style>
  <w:style w:type="table" w:styleId="TableGrid">
    <w:name w:val="Table Grid"/>
    <w:basedOn w:val="TableNormal"/>
    <w:uiPriority w:val="39"/>
    <w:rsid w:val="007577D0"/>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77D0"/>
    <w:pPr>
      <w:spacing w:after="160" w:line="259" w:lineRule="auto"/>
      <w:ind w:left="720"/>
      <w:contextualSpacing/>
    </w:pPr>
    <w:rPr>
      <w:rFonts w:asciiTheme="minorHAnsi" w:hAnsiTheme="minorHAnsi" w:cstheme="minorBidi"/>
      <w:sz w:val="22"/>
    </w:rPr>
  </w:style>
  <w:style w:type="character" w:styleId="CommentReference">
    <w:name w:val="annotation reference"/>
    <w:basedOn w:val="DefaultParagraphFont"/>
    <w:uiPriority w:val="99"/>
    <w:semiHidden/>
    <w:unhideWhenUsed/>
    <w:rsid w:val="00DE623A"/>
    <w:rPr>
      <w:sz w:val="16"/>
      <w:szCs w:val="16"/>
    </w:rPr>
  </w:style>
  <w:style w:type="paragraph" w:styleId="CommentText">
    <w:name w:val="annotation text"/>
    <w:basedOn w:val="Normal"/>
    <w:link w:val="CommentTextChar"/>
    <w:uiPriority w:val="99"/>
    <w:semiHidden/>
    <w:unhideWhenUsed/>
    <w:rsid w:val="00DE623A"/>
    <w:rPr>
      <w:sz w:val="20"/>
      <w:szCs w:val="20"/>
    </w:rPr>
  </w:style>
  <w:style w:type="character" w:customStyle="1" w:styleId="CommentTextChar">
    <w:name w:val="Comment Text Char"/>
    <w:basedOn w:val="DefaultParagraphFont"/>
    <w:link w:val="CommentText"/>
    <w:uiPriority w:val="99"/>
    <w:semiHidden/>
    <w:rsid w:val="00DE623A"/>
    <w:rPr>
      <w:sz w:val="20"/>
      <w:szCs w:val="20"/>
    </w:rPr>
  </w:style>
  <w:style w:type="paragraph" w:styleId="CommentSubject">
    <w:name w:val="annotation subject"/>
    <w:basedOn w:val="CommentText"/>
    <w:next w:val="CommentText"/>
    <w:link w:val="CommentSubjectChar"/>
    <w:uiPriority w:val="99"/>
    <w:semiHidden/>
    <w:unhideWhenUsed/>
    <w:rsid w:val="00DE623A"/>
    <w:rPr>
      <w:b/>
      <w:bCs/>
    </w:rPr>
  </w:style>
  <w:style w:type="character" w:customStyle="1" w:styleId="CommentSubjectChar">
    <w:name w:val="Comment Subject Char"/>
    <w:basedOn w:val="CommentTextChar"/>
    <w:link w:val="CommentSubject"/>
    <w:uiPriority w:val="99"/>
    <w:semiHidden/>
    <w:rsid w:val="00DE623A"/>
    <w:rPr>
      <w:b/>
      <w:bCs/>
      <w:sz w:val="20"/>
      <w:szCs w:val="20"/>
    </w:rPr>
  </w:style>
  <w:style w:type="paragraph" w:styleId="BalloonText">
    <w:name w:val="Balloon Text"/>
    <w:basedOn w:val="Normal"/>
    <w:link w:val="BalloonTextChar"/>
    <w:uiPriority w:val="99"/>
    <w:semiHidden/>
    <w:unhideWhenUsed/>
    <w:rsid w:val="00DE62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23A"/>
    <w:rPr>
      <w:rFonts w:ascii="Segoe UI" w:hAnsi="Segoe UI" w:cs="Segoe UI"/>
      <w:sz w:val="18"/>
      <w:szCs w:val="18"/>
    </w:rPr>
  </w:style>
  <w:style w:type="character" w:styleId="PlaceholderText">
    <w:name w:val="Placeholder Text"/>
    <w:basedOn w:val="DefaultParagraphFont"/>
    <w:uiPriority w:val="99"/>
    <w:semiHidden/>
    <w:rsid w:val="00C97359"/>
    <w:rPr>
      <w:color w:val="808080"/>
    </w:rPr>
  </w:style>
  <w:style w:type="paragraph" w:customStyle="1" w:styleId="Default">
    <w:name w:val="Default"/>
    <w:rsid w:val="00A55323"/>
    <w:pPr>
      <w:autoSpaceDE w:val="0"/>
      <w:autoSpaceDN w:val="0"/>
      <w:adjustRightInd w:val="0"/>
    </w:pPr>
    <w:rPr>
      <w:rFonts w:ascii="Avenir LT Std 55 Roman" w:hAnsi="Avenir LT Std 55 Roman" w:cs="Avenir LT Std 55 Roman"/>
      <w:color w:val="000000"/>
      <w:szCs w:val="24"/>
    </w:rPr>
  </w:style>
  <w:style w:type="paragraph" w:customStyle="1" w:styleId="CM12">
    <w:name w:val="CM12"/>
    <w:basedOn w:val="Default"/>
    <w:next w:val="Default"/>
    <w:uiPriority w:val="99"/>
    <w:rsid w:val="00A55323"/>
    <w:rPr>
      <w:rFonts w:cs="Arial"/>
      <w:color w:val="auto"/>
    </w:rPr>
  </w:style>
  <w:style w:type="character" w:styleId="FollowedHyperlink">
    <w:name w:val="FollowedHyperlink"/>
    <w:basedOn w:val="DefaultParagraphFont"/>
    <w:uiPriority w:val="99"/>
    <w:semiHidden/>
    <w:unhideWhenUsed/>
    <w:rsid w:val="002F0F42"/>
    <w:rPr>
      <w:color w:val="954F72" w:themeColor="followedHyperlink"/>
      <w:u w:val="single"/>
    </w:rPr>
  </w:style>
  <w:style w:type="paragraph" w:styleId="Revision">
    <w:name w:val="Revision"/>
    <w:hidden/>
    <w:uiPriority w:val="99"/>
    <w:semiHidden/>
    <w:rsid w:val="00825E5E"/>
  </w:style>
  <w:style w:type="character" w:styleId="UnresolvedMention">
    <w:name w:val="Unresolved Mention"/>
    <w:basedOn w:val="DefaultParagraphFont"/>
    <w:uiPriority w:val="99"/>
    <w:semiHidden/>
    <w:unhideWhenUsed/>
    <w:rsid w:val="0092076C"/>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tasks.xml><?xml version="1.0" encoding="utf-8"?>
<t:Tasks xmlns:t="http://schemas.microsoft.com/office/tasks/2019/documenttasks" xmlns:oel="http://schemas.microsoft.com/office/2019/extlst">
  <t:Task id="{81F81967-59D3-49D6-93C9-205856A3D045}">
    <t:Anchor>
      <t:Comment id="400302285"/>
    </t:Anchor>
    <t:History>
      <t:Event id="{AFCAB7F9-4578-4E5F-9FFA-A2DBBAE82384}" time="2021-09-21T21:28:58.778Z">
        <t:Attribution userId="S::kgamino@aqmd.gov::635332ad-af73-459c-a59c-05214bd9d40f" userProvider="AD" userName="Kelly Trainor Gamino"/>
        <t:Anchor>
          <t:Comment id="400302285"/>
        </t:Anchor>
        <t:Create/>
      </t:Event>
      <t:Event id="{6B1BBD5A-8891-4C5F-9CD0-7830D9B85557}" time="2021-09-21T21:28:58.778Z">
        <t:Attribution userId="S::kgamino@aqmd.gov::635332ad-af73-459c-a59c-05214bd9d40f" userProvider="AD" userName="Kelly Trainor Gamino"/>
        <t:Anchor>
          <t:Comment id="400302285"/>
        </t:Anchor>
        <t:Assign userId="S::dthai@aqmd.gov::dd9025ba-bde0-4581-bf02-a9b68c8fb693" userProvider="AD" userName="Diana Thai"/>
      </t:Event>
      <t:Event id="{94B8D67A-A8F8-49E3-BEC2-3A8ED9CF385D}" time="2021-09-21T21:28:58.778Z">
        <t:Attribution userId="S::kgamino@aqmd.gov::635332ad-af73-459c-a59c-05214bd9d40f" userProvider="AD" userName="Kelly Trainor Gamino"/>
        <t:Anchor>
          <t:Comment id="400302285"/>
        </t:Anchor>
        <t:SetTitle title="@Diana Thai should we include the stationary source committee update in Sept 2021 for this item?"/>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83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qmd.gov/docs/default-source/ab-617-ab-134/incentive-strategies/presentation-oct15-2020.pdf" TargetMode="External"/><Relationship Id="rId18" Type="http://schemas.openxmlformats.org/officeDocument/2006/relationships/hyperlink" Target="http://www.aqmd.gov/docs/default-source/ab-617-ab-134/steering-committees/southeast-los-angeles/presentation-apr15-2021.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aqmd.gov/docs/default-source/ab-617-ab-134/steering-committees/southeast-los-angeles/presentation-june17-2021.pdf" TargetMode="External"/><Relationship Id="rId17" Type="http://schemas.openxmlformats.org/officeDocument/2006/relationships/hyperlink" Target="http://www.aqmd.gov/docs/default-source/ab-617-ab-134/steering-committees/southeast-los-angeles/meeting-presentation-january-28-2021.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qmd.gov/docs/default-source/ab-617-ab-134/steering-committees/southeast-los-angeles/presentation-apr15-2021.pdf.%2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qmd.gov/docs/default-source/ab-617-ab-134/steering-committees/southeast-los-angeles/presentation-june17-2021.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qmd.gov/docs/default-source/ab-617-ab-134/steering-committees/southeast-los-angeles/presentation-mar4-2021.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aqmd.gov/docs/default-source/ab-617-ab-134/steering-committees/southeast-los-angeles/presentation-june17-2021.pdf" TargetMode="External"/><Relationship Id="Rd8df0ba473744b1b" Type="http://schemas.microsoft.com/office/2019/05/relationships/documenttasks" Target="task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qmd.gov/docs/default-source/ab-617-ab-134/steering-committees/southeast-los-angeles/meeting-presentation-january-28-2021.pdf"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aqmd.gov/docs/default-source/Agendas/Governing-Board/2020/2020-Dec4-028.pdf?sfvrsn=6" TargetMode="External"/><Relationship Id="rId2" Type="http://schemas.openxmlformats.org/officeDocument/2006/relationships/hyperlink" Target="http://www.aqmd.gov/docs/default-source/ab-617-ab-134/steering-committees/southeast-los-angeles/final-cerp/final-cerp.pdf?sfvrsn=9" TargetMode="External"/><Relationship Id="rId1" Type="http://schemas.openxmlformats.org/officeDocument/2006/relationships/hyperlink" Target="https://ww2.arb.ca.gov/our-work/programs/community-air-protection-program/community-air-protection-blueprint" TargetMode="External"/><Relationship Id="rId4" Type="http://schemas.openxmlformats.org/officeDocument/2006/relationships/hyperlink" Target="https://ww2.arb.ca.gov/sites/default/files/2021-04/SELA_CERP_Staff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5595e82-0494-40fd-83a7-22a474c43b65">
      <UserInfo>
        <DisplayName>Scodel, Anna@ARB</DisplayName>
        <AccountId>18</AccountId>
        <AccountType/>
      </UserInfo>
      <UserInfo>
        <DisplayName>Buckley, Karen@ARB</DisplayName>
        <AccountId>20</AccountId>
        <AccountType/>
      </UserInfo>
      <UserInfo>
        <DisplayName>Davis, Monique@ARB</DisplayName>
        <AccountId>11</AccountId>
        <AccountType/>
      </UserInfo>
      <UserInfo>
        <DisplayName>Moore, Brian@ARB</DisplayName>
        <AccountId>31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F0518481138048887E57BC67E021FB" ma:contentTypeVersion="12" ma:contentTypeDescription="Create a new document." ma:contentTypeScope="" ma:versionID="a2cee97c228df09e5f147fc028de32ca">
  <xsd:schema xmlns:xsd="http://www.w3.org/2001/XMLSchema" xmlns:xs="http://www.w3.org/2001/XMLSchema" xmlns:p="http://schemas.microsoft.com/office/2006/metadata/properties" xmlns:ns3="3d56a7ca-c444-43d3-a379-67cec2c56838" xmlns:ns4="15595e82-0494-40fd-83a7-22a474c43b65" targetNamespace="http://schemas.microsoft.com/office/2006/metadata/properties" ma:root="true" ma:fieldsID="21799916a547d7d6d49b1f9c08f46f1f" ns3:_="" ns4:_="">
    <xsd:import namespace="3d56a7ca-c444-43d3-a379-67cec2c56838"/>
    <xsd:import namespace="15595e82-0494-40fd-83a7-22a474c43b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6a7ca-c444-43d3-a379-67cec2c56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595e82-0494-40fd-83a7-22a474c43b6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D179D-5729-4006-86CB-55EF8F8512F3}">
  <ds:schemaRefs>
    <ds:schemaRef ds:uri="http://purl.org/dc/terms/"/>
    <ds:schemaRef ds:uri="http://schemas.openxmlformats.org/package/2006/metadata/core-properties"/>
    <ds:schemaRef ds:uri="15595e82-0494-40fd-83a7-22a474c43b65"/>
    <ds:schemaRef ds:uri="http://schemas.microsoft.com/office/2006/documentManagement/types"/>
    <ds:schemaRef ds:uri="http://schemas.microsoft.com/office/infopath/2007/PartnerControls"/>
    <ds:schemaRef ds:uri="3d56a7ca-c444-43d3-a379-67cec2c56838"/>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94316FC-56E6-49BA-8914-06E6D56EB7FE}">
  <ds:schemaRefs>
    <ds:schemaRef ds:uri="http://schemas.microsoft.com/sharepoint/v3/contenttype/forms"/>
  </ds:schemaRefs>
</ds:datastoreItem>
</file>

<file path=customXml/itemProps3.xml><?xml version="1.0" encoding="utf-8"?>
<ds:datastoreItem xmlns:ds="http://schemas.openxmlformats.org/officeDocument/2006/customXml" ds:itemID="{044727EA-9743-4E51-96CE-4B21731C4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6a7ca-c444-43d3-a379-67cec2c56838"/>
    <ds:schemaRef ds:uri="15595e82-0494-40fd-83a7-22a474c43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28BC0D-DD12-47BA-8AAF-AE69FD47D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3107</Words>
  <Characters>17710</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20776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Monique@ARB</dc:creator>
  <cp:keywords/>
  <dc:description/>
  <cp:lastModifiedBy>Sarah Rees</cp:lastModifiedBy>
  <cp:revision>2</cp:revision>
  <dcterms:created xsi:type="dcterms:W3CDTF">2021-10-08T03:52:00Z</dcterms:created>
  <dcterms:modified xsi:type="dcterms:W3CDTF">2021-10-08T03:52:00Z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0x01010003F0518481138048887E57BC67E021FB</vt:lpwstr>
  </property>
</Properties>
</file>